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A09" w14:textId="0D17B6FB" w:rsidR="0030209C" w:rsidRDefault="009A241C" w:rsidP="008437F6">
      <w:pPr>
        <w:pStyle w:val="Bezmezer"/>
        <w:ind w:firstLine="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SMLOUVA O KRÁTKODOBÉM PODNÁJMU PROSTOR SLOUŽÍCÍCH PODNIKÁNÍ</w:t>
      </w:r>
    </w:p>
    <w:p w14:paraId="52B1608F" w14:textId="70326401" w:rsidR="00537569" w:rsidRPr="00537569" w:rsidRDefault="00D676C1" w:rsidP="002343BB">
      <w:pPr>
        <w:pStyle w:val="Bezmezer"/>
        <w:spacing w:before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dne</w:t>
      </w:r>
      <w:r w:rsidR="000E36FD">
        <w:rPr>
          <w:rFonts w:ascii="Tahoma" w:hAnsi="Tahoma" w:cs="Tahoma"/>
          <w:b/>
          <w:bCs/>
        </w:rPr>
        <w:t>.</w:t>
      </w:r>
      <w:r w:rsidR="005A605A">
        <w:rPr>
          <w:rFonts w:ascii="Tahoma" w:hAnsi="Tahoma" w:cs="Tahoma"/>
          <w:b/>
          <w:bCs/>
        </w:rPr>
        <w:t xml:space="preserve"> </w:t>
      </w:r>
      <w:r w:rsidR="000E36FD">
        <w:rPr>
          <w:rFonts w:ascii="Tahoma" w:hAnsi="Tahoma" w:cs="Tahoma"/>
          <w:b/>
          <w:bCs/>
        </w:rPr>
        <w:t xml:space="preserve"> </w:t>
      </w:r>
      <w:r w:rsidR="005A605A">
        <w:rPr>
          <w:rFonts w:ascii="Tahoma" w:hAnsi="Tahoma" w:cs="Tahoma"/>
          <w:b/>
          <w:bCs/>
        </w:rPr>
        <w:t xml:space="preserve">. . </w:t>
      </w:r>
      <w:r w:rsidR="004F24BB">
        <w:rPr>
          <w:rFonts w:ascii="Tahoma" w:hAnsi="Tahoma" w:cs="Tahoma"/>
          <w:b/>
          <w:bCs/>
        </w:rPr>
        <w:t xml:space="preserve">. </w:t>
      </w:r>
      <w:r w:rsidR="005A605A">
        <w:rPr>
          <w:rFonts w:ascii="Tahoma" w:hAnsi="Tahoma" w:cs="Tahoma"/>
          <w:b/>
          <w:bCs/>
        </w:rPr>
        <w:t xml:space="preserve">. . </w:t>
      </w:r>
      <w:r>
        <w:rPr>
          <w:rFonts w:ascii="Tahoma" w:hAnsi="Tahoma" w:cs="Tahoma"/>
          <w:b/>
          <w:bCs/>
        </w:rPr>
        <w:t xml:space="preserve">. . . . . . . . . . . . </w:t>
      </w:r>
    </w:p>
    <w:p w14:paraId="79D224CA" w14:textId="77777777" w:rsidR="00537569" w:rsidRPr="00537569" w:rsidRDefault="00537569" w:rsidP="00537569">
      <w:pPr>
        <w:pStyle w:val="Bezmezer"/>
        <w:jc w:val="center"/>
        <w:rPr>
          <w:rFonts w:ascii="Tahoma" w:hAnsi="Tahoma" w:cs="Tahoma"/>
          <w:sz w:val="16"/>
          <w:szCs w:val="16"/>
        </w:rPr>
      </w:pPr>
      <w:r w:rsidRPr="00537569">
        <w:rPr>
          <w:rFonts w:ascii="Tahoma" w:hAnsi="Tahoma" w:cs="Tahoma"/>
          <w:sz w:val="16"/>
          <w:szCs w:val="16"/>
        </w:rPr>
        <w:t>uzavřená dle ust. § 2215 a násl. občanského zákoníku</w:t>
      </w:r>
    </w:p>
    <w:p w14:paraId="0DDA473B" w14:textId="2D8E289F" w:rsidR="00537569" w:rsidRPr="00A02213" w:rsidRDefault="00537569" w:rsidP="00537569">
      <w:pPr>
        <w:pStyle w:val="Bezmezer"/>
        <w:jc w:val="center"/>
        <w:rPr>
          <w:rFonts w:ascii="Tahoma" w:hAnsi="Tahoma" w:cs="Tahoma"/>
          <w:i/>
          <w:iCs/>
          <w:sz w:val="16"/>
          <w:szCs w:val="16"/>
        </w:rPr>
      </w:pPr>
      <w:r w:rsidRPr="00537569">
        <w:rPr>
          <w:rFonts w:ascii="Tahoma" w:hAnsi="Tahoma" w:cs="Tahoma"/>
          <w:sz w:val="16"/>
          <w:szCs w:val="16"/>
        </w:rPr>
        <w:t>(dále jen „</w:t>
      </w:r>
      <w:r w:rsidRPr="00537569">
        <w:rPr>
          <w:rFonts w:ascii="Tahoma" w:hAnsi="Tahoma" w:cs="Tahoma"/>
          <w:b/>
          <w:bCs/>
          <w:sz w:val="16"/>
          <w:szCs w:val="16"/>
        </w:rPr>
        <w:t>smlouva</w:t>
      </w:r>
      <w:r w:rsidRPr="00537569">
        <w:rPr>
          <w:rFonts w:ascii="Tahoma" w:hAnsi="Tahoma" w:cs="Tahoma"/>
          <w:sz w:val="16"/>
          <w:szCs w:val="16"/>
        </w:rPr>
        <w:t>“)</w:t>
      </w:r>
      <w:r w:rsidR="0020341E">
        <w:rPr>
          <w:rFonts w:ascii="Tahoma" w:hAnsi="Tahoma" w:cs="Tahoma"/>
          <w:sz w:val="16"/>
          <w:szCs w:val="16"/>
        </w:rPr>
        <w:t xml:space="preserve">, </w:t>
      </w:r>
      <w:r w:rsidR="0020341E" w:rsidRPr="00A02213">
        <w:rPr>
          <w:rFonts w:ascii="Tahoma" w:hAnsi="Tahoma" w:cs="Tahoma"/>
          <w:i/>
          <w:iCs/>
          <w:sz w:val="16"/>
          <w:szCs w:val="16"/>
        </w:rPr>
        <w:t>verze 2022-</w:t>
      </w:r>
      <w:r w:rsidR="00081012">
        <w:rPr>
          <w:rFonts w:ascii="Tahoma" w:hAnsi="Tahoma" w:cs="Tahoma"/>
          <w:i/>
          <w:iCs/>
          <w:sz w:val="16"/>
          <w:szCs w:val="16"/>
        </w:rPr>
        <w:t>11</w:t>
      </w:r>
      <w:r w:rsidR="0020341E" w:rsidRPr="00A02213">
        <w:rPr>
          <w:rFonts w:ascii="Tahoma" w:hAnsi="Tahoma" w:cs="Tahoma"/>
          <w:i/>
          <w:iCs/>
          <w:sz w:val="16"/>
          <w:szCs w:val="16"/>
        </w:rPr>
        <w:t>-</w:t>
      </w:r>
      <w:r w:rsidR="00081012">
        <w:rPr>
          <w:rFonts w:ascii="Tahoma" w:hAnsi="Tahoma" w:cs="Tahoma"/>
          <w:i/>
          <w:iCs/>
          <w:sz w:val="16"/>
          <w:szCs w:val="16"/>
        </w:rPr>
        <w:t>2</w:t>
      </w:r>
      <w:r w:rsidR="0020341E" w:rsidRPr="00A02213">
        <w:rPr>
          <w:rFonts w:ascii="Tahoma" w:hAnsi="Tahoma" w:cs="Tahoma"/>
          <w:i/>
          <w:iCs/>
          <w:sz w:val="16"/>
          <w:szCs w:val="16"/>
        </w:rPr>
        <w:t>8</w:t>
      </w:r>
    </w:p>
    <w:p w14:paraId="133E4E98" w14:textId="13AC597D" w:rsidR="00DB3A09" w:rsidRPr="00537569" w:rsidRDefault="00537569" w:rsidP="001A0A2F">
      <w:pPr>
        <w:spacing w:after="120"/>
        <w:rPr>
          <w:b/>
          <w:bCs/>
        </w:rPr>
      </w:pPr>
      <w:r>
        <w:rPr>
          <w:b/>
          <w:bCs/>
        </w:rPr>
        <w:t>PODNÁJEMCE</w:t>
      </w:r>
    </w:p>
    <w:tbl>
      <w:tblPr>
        <w:tblpPr w:leftFromText="141" w:rightFromText="141" w:vertAnchor="text" w:tblpY="1"/>
        <w:tblOverlap w:val="never"/>
        <w:tblW w:w="107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14"/>
        <w:gridCol w:w="864"/>
        <w:gridCol w:w="423"/>
        <w:gridCol w:w="853"/>
        <w:gridCol w:w="1131"/>
        <w:gridCol w:w="428"/>
        <w:gridCol w:w="425"/>
        <w:gridCol w:w="142"/>
        <w:gridCol w:w="425"/>
        <w:gridCol w:w="411"/>
        <w:gridCol w:w="156"/>
        <w:gridCol w:w="284"/>
        <w:gridCol w:w="142"/>
        <w:gridCol w:w="254"/>
        <w:gridCol w:w="29"/>
        <w:gridCol w:w="142"/>
        <w:gridCol w:w="1134"/>
        <w:gridCol w:w="425"/>
        <w:gridCol w:w="425"/>
        <w:gridCol w:w="1581"/>
      </w:tblGrid>
      <w:tr w:rsidR="00600558" w14:paraId="5C073FB8" w14:textId="77777777" w:rsidTr="004423A7">
        <w:trPr>
          <w:trHeight w:val="523"/>
        </w:trPr>
        <w:tc>
          <w:tcPr>
            <w:tcW w:w="23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DFB099" w14:textId="61935942" w:rsidR="00F67EE1" w:rsidRDefault="00F67EE1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JMÉNO PŘÍJMENÍ /</w:t>
            </w:r>
          </w:p>
          <w:p w14:paraId="028B63A6" w14:textId="5004281B" w:rsidR="00F67EE1" w:rsidRPr="00215E7D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F67EE1">
              <w:rPr>
                <w:color w:val="auto"/>
                <w:sz w:val="16"/>
              </w:rPr>
              <w:t>OBCHODNÍ FIRMA:</w:t>
            </w:r>
          </w:p>
        </w:tc>
        <w:tc>
          <w:tcPr>
            <w:tcW w:w="8387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89C77" w14:textId="1FC2E507" w:rsidR="00F67EE1" w:rsidRPr="00215E7D" w:rsidRDefault="00F67EE1" w:rsidP="00CD13CB">
            <w:pPr>
              <w:rPr>
                <w:b/>
              </w:rPr>
            </w:pPr>
          </w:p>
        </w:tc>
      </w:tr>
      <w:tr w:rsidR="00B66AC6" w14:paraId="76F63EE9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679D2E3" w14:textId="37F6D585" w:rsidR="00C14AD6" w:rsidRDefault="00C14AD6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</w:t>
            </w:r>
            <w:r w:rsidR="00651A10"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>MAIL: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9C3DA8" w14:textId="77777777" w:rsidR="00C14AD6" w:rsidRPr="00215E7D" w:rsidRDefault="00C14AD6" w:rsidP="00CD13C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4527" w14:textId="6AA87D14" w:rsidR="00C14AD6" w:rsidRDefault="00C14AD6" w:rsidP="00CD13CB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C14AD6">
              <w:rPr>
                <w:b/>
              </w:rPr>
              <w:t>: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0C7AAF5" w14:textId="77777777" w:rsidR="00C14AD6" w:rsidRPr="00215E7D" w:rsidRDefault="00C14AD6" w:rsidP="00CD13CB">
            <w:pPr>
              <w:rPr>
                <w:b/>
              </w:rPr>
            </w:pPr>
          </w:p>
        </w:tc>
      </w:tr>
      <w:tr w:rsidR="00B66AC6" w14:paraId="5FE6D4B5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7E05DEB" w14:textId="1F12F32A" w:rsidR="00F67EE1" w:rsidRPr="00215E7D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F67EE1">
              <w:rPr>
                <w:color w:val="auto"/>
                <w:sz w:val="16"/>
              </w:rPr>
              <w:t>IČO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7CBA7" w14:textId="77777777" w:rsidR="00F67EE1" w:rsidRPr="00215E7D" w:rsidRDefault="00F67EE1" w:rsidP="00CD13C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1C7F96" w14:textId="3AF63DC2" w:rsidR="00F67EE1" w:rsidRPr="00215E7D" w:rsidRDefault="009E709E" w:rsidP="00CD13CB">
            <w:pPr>
              <w:rPr>
                <w:b/>
              </w:rPr>
            </w:pPr>
            <w:r w:rsidRPr="009E709E">
              <w:rPr>
                <w:vertAlign w:val="superscript"/>
              </w:rPr>
              <w:t>1)</w:t>
            </w:r>
            <w:r w:rsidR="00700840">
              <w:rPr>
                <w:vertAlign w:val="superscript"/>
              </w:rPr>
              <w:t xml:space="preserve"> </w:t>
            </w:r>
            <w:r w:rsidR="00F67EE1">
              <w:rPr>
                <w:b/>
              </w:rPr>
              <w:t>DIČ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57FB8F2" w14:textId="4CCAA424" w:rsidR="00F67EE1" w:rsidRPr="00215E7D" w:rsidRDefault="00F67EE1" w:rsidP="00CD13CB">
            <w:pPr>
              <w:rPr>
                <w:b/>
              </w:rPr>
            </w:pPr>
          </w:p>
        </w:tc>
      </w:tr>
      <w:tr w:rsidR="004423A7" w14:paraId="2393D3FB" w14:textId="77777777" w:rsidTr="003901F8">
        <w:trPr>
          <w:trHeight w:val="369"/>
        </w:trPr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57B17D2" w14:textId="5B148D49" w:rsidR="00C72436" w:rsidRPr="00215E7D" w:rsidRDefault="00F67EE1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ADRESA / </w:t>
            </w:r>
            <w:r w:rsidR="009E709E"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8366EC">
              <w:rPr>
                <w:color w:val="auto"/>
                <w:sz w:val="16"/>
              </w:rPr>
              <w:t>SÍDLO</w:t>
            </w:r>
            <w:r w:rsidR="00C72436">
              <w:rPr>
                <w:color w:val="auto"/>
                <w:sz w:val="16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D94A0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ULICE:</w:t>
            </w:r>
          </w:p>
        </w:tc>
        <w:tc>
          <w:tcPr>
            <w:tcW w:w="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6F4" w14:textId="77777777" w:rsidR="00C72436" w:rsidRPr="00215E7D" w:rsidRDefault="00C72436" w:rsidP="00CD13CB">
            <w:pPr>
              <w:rPr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0968A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Č.P</w:t>
            </w:r>
            <w:r w:rsidR="008366EC">
              <w:rPr>
                <w:b/>
              </w:rPr>
              <w:t>./Č.OR</w:t>
            </w:r>
            <w:r>
              <w:rPr>
                <w:b/>
              </w:rPr>
              <w:t>.: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BF2F1" w14:textId="77777777" w:rsidR="00C72436" w:rsidRPr="00215E7D" w:rsidRDefault="00C72436" w:rsidP="00CD13CB">
            <w:pPr>
              <w:rPr>
                <w:b/>
              </w:rPr>
            </w:pPr>
          </w:p>
        </w:tc>
      </w:tr>
      <w:tr w:rsidR="004423A7" w14:paraId="7AB5F9A8" w14:textId="77777777" w:rsidTr="003901F8">
        <w:trPr>
          <w:trHeight w:val="369"/>
        </w:trPr>
        <w:tc>
          <w:tcPr>
            <w:tcW w:w="23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9380225" w14:textId="77777777" w:rsidR="00C72436" w:rsidRPr="00215E7D" w:rsidRDefault="00C72436" w:rsidP="00CD13CB">
            <w:pPr>
              <w:pStyle w:val="AllCapsHeading"/>
              <w:rPr>
                <w:color w:val="auto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74DF5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MĚSTO:</w:t>
            </w:r>
          </w:p>
        </w:tc>
        <w:tc>
          <w:tcPr>
            <w:tcW w:w="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E69" w14:textId="77777777" w:rsidR="00C72436" w:rsidRPr="00215E7D" w:rsidRDefault="00C72436" w:rsidP="00CD13CB">
            <w:pPr>
              <w:rPr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DB61B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PSČ: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FF9FC" w14:textId="77777777" w:rsidR="00C72436" w:rsidRPr="00215E7D" w:rsidRDefault="00C72436" w:rsidP="00CD13CB">
            <w:pPr>
              <w:rPr>
                <w:b/>
              </w:rPr>
            </w:pPr>
          </w:p>
        </w:tc>
      </w:tr>
      <w:tr w:rsidR="0008240C" w14:paraId="05528CA0" w14:textId="77777777" w:rsidTr="004423A7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2379C51" w14:textId="6C552CD9" w:rsidR="000E3C5B" w:rsidRPr="00215E7D" w:rsidRDefault="00B80776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č.</w:t>
            </w:r>
            <w:r w:rsidR="00A267B0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účtu</w:t>
            </w:r>
          </w:p>
        </w:tc>
        <w:tc>
          <w:tcPr>
            <w:tcW w:w="838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493B0" w14:textId="77777777" w:rsidR="000E3C5B" w:rsidRPr="00215E7D" w:rsidRDefault="000E3C5B" w:rsidP="00CD13CB">
            <w:pPr>
              <w:rPr>
                <w:b/>
              </w:rPr>
            </w:pPr>
          </w:p>
        </w:tc>
      </w:tr>
      <w:tr w:rsidR="00B66AC6" w14:paraId="33BD8346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AE986C1" w14:textId="3428C155" w:rsidR="00422167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651A10">
              <w:rPr>
                <w:color w:val="auto"/>
                <w:sz w:val="16"/>
              </w:rPr>
              <w:t>ZASTOUPENÝ</w:t>
            </w:r>
            <w:r w:rsidR="00537569">
              <w:rPr>
                <w:color w:val="auto"/>
                <w:sz w:val="16"/>
              </w:rPr>
              <w:t>: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36F87" w14:textId="77777777" w:rsidR="008366EC" w:rsidRPr="00215E7D" w:rsidRDefault="008366EC" w:rsidP="00CD13CB">
            <w:pPr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A90F1" w14:textId="02B70F95" w:rsidR="008366EC" w:rsidRPr="00215E7D" w:rsidRDefault="00FC6CCD" w:rsidP="00CD13CB">
            <w:pPr>
              <w:rPr>
                <w:b/>
              </w:rPr>
            </w:pPr>
            <w:r w:rsidRPr="009E709E">
              <w:rPr>
                <w:bCs/>
                <w:vertAlign w:val="superscript"/>
              </w:rPr>
              <w:t>1)</w:t>
            </w:r>
            <w:r>
              <w:rPr>
                <w:b/>
                <w:bCs/>
                <w:vertAlign w:val="superscript"/>
              </w:rPr>
              <w:t xml:space="preserve"> </w:t>
            </w:r>
            <w:r w:rsidR="00651A10">
              <w:rPr>
                <w:b/>
              </w:rPr>
              <w:t>Tel</w:t>
            </w:r>
            <w:r w:rsidR="008366EC">
              <w:rPr>
                <w:b/>
              </w:rPr>
              <w:t>: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753FA" w14:textId="77777777" w:rsidR="008366EC" w:rsidRPr="00215E7D" w:rsidRDefault="008366EC" w:rsidP="00CD13CB">
            <w:pPr>
              <w:rPr>
                <w:b/>
              </w:rPr>
            </w:pPr>
          </w:p>
        </w:tc>
      </w:tr>
      <w:tr w:rsidR="008439C0" w14:paraId="7B6C5AF5" w14:textId="77777777" w:rsidTr="004423A7">
        <w:trPr>
          <w:trHeight w:val="360"/>
        </w:trPr>
        <w:tc>
          <w:tcPr>
            <w:tcW w:w="23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A8629F" w14:textId="7DC9F5A8" w:rsidR="00961BFC" w:rsidRPr="00C72436" w:rsidRDefault="00537569" w:rsidP="00CD13CB">
            <w:pPr>
              <w:pStyle w:val="Nadpis4"/>
              <w:framePr w:hSpace="0" w:wrap="auto" w:vAnchor="margin" w:hAnchor="text" w:xAlign="left" w:yAlign="inline"/>
              <w:rPr>
                <w:b/>
                <w:sz w:val="18"/>
              </w:rPr>
            </w:pPr>
            <w:bookmarkStart w:id="0" w:name="MinuteItems"/>
            <w:bookmarkEnd w:id="0"/>
            <w:r>
              <w:rPr>
                <w:b/>
              </w:rPr>
              <w:t>NÁJEMCE</w:t>
            </w:r>
          </w:p>
        </w:tc>
        <w:tc>
          <w:tcPr>
            <w:tcW w:w="38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DC2954" w14:textId="77777777" w:rsidR="00961BFC" w:rsidRPr="00215E7D" w:rsidRDefault="00961BFC" w:rsidP="00CD13CB">
            <w:pPr>
              <w:pStyle w:val="Nadpis4"/>
              <w:framePr w:hSpace="0" w:wrap="auto" w:vAnchor="margin" w:hAnchor="text" w:xAlign="left" w:yAlign="inline"/>
            </w:pPr>
          </w:p>
        </w:tc>
        <w:tc>
          <w:tcPr>
            <w:tcW w:w="457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E2A64DE" w14:textId="77777777" w:rsidR="00961BFC" w:rsidRPr="00215E7D" w:rsidRDefault="00961BFC" w:rsidP="00CD13CB">
            <w:pPr>
              <w:pStyle w:val="Nadpis5"/>
            </w:pPr>
          </w:p>
        </w:tc>
      </w:tr>
      <w:tr w:rsidR="00C72436" w14:paraId="23700ACF" w14:textId="77777777" w:rsidTr="004423A7">
        <w:trPr>
          <w:trHeight w:val="360"/>
        </w:trPr>
        <w:tc>
          <w:tcPr>
            <w:tcW w:w="107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A8814" w14:textId="77777777" w:rsidR="00537569" w:rsidRPr="00AF3492" w:rsidRDefault="00537569" w:rsidP="00CD13CB">
            <w:pPr>
              <w:pStyle w:val="Nadpis2"/>
              <w:rPr>
                <w:b/>
                <w:sz w:val="20"/>
                <w:szCs w:val="20"/>
              </w:rPr>
            </w:pPr>
            <w:bookmarkStart w:id="1" w:name="MinuteTopicSection"/>
            <w:r w:rsidRPr="00AF3492">
              <w:rPr>
                <w:b/>
                <w:sz w:val="20"/>
                <w:szCs w:val="20"/>
              </w:rPr>
              <w:t>KD Olšany s.r.o.</w:t>
            </w:r>
          </w:p>
          <w:p w14:paraId="3053569C" w14:textId="77777777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společnost zapsaná v obchodním rejstříku u Krajského soudu v Brně v oddílu C, vložce 115163</w:t>
            </w:r>
          </w:p>
          <w:p w14:paraId="082E7584" w14:textId="5B37AFEA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 xml:space="preserve">se sídlem: č.p. 66, 683 01 Olšany </w:t>
            </w:r>
          </w:p>
          <w:p w14:paraId="4F06571A" w14:textId="3FCE2088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IČO:</w:t>
            </w:r>
            <w:r w:rsidRPr="00AF3492">
              <w:rPr>
                <w:bCs/>
                <w:sz w:val="20"/>
                <w:szCs w:val="20"/>
              </w:rPr>
              <w:tab/>
              <w:t>08733546</w:t>
            </w:r>
            <w:r w:rsidR="00C42CE3">
              <w:rPr>
                <w:bCs/>
                <w:sz w:val="20"/>
                <w:szCs w:val="20"/>
              </w:rPr>
              <w:t xml:space="preserve">, </w:t>
            </w:r>
            <w:r w:rsidR="0034485B">
              <w:rPr>
                <w:bCs/>
                <w:sz w:val="20"/>
                <w:szCs w:val="20"/>
              </w:rPr>
              <w:tab/>
            </w:r>
            <w:r w:rsidRPr="00AF3492">
              <w:rPr>
                <w:bCs/>
                <w:sz w:val="20"/>
                <w:szCs w:val="20"/>
              </w:rPr>
              <w:t>DIČ:</w:t>
            </w:r>
            <w:r w:rsidRPr="00AF3492">
              <w:rPr>
                <w:bCs/>
                <w:sz w:val="20"/>
                <w:szCs w:val="20"/>
              </w:rPr>
              <w:tab/>
              <w:t>CZ08733546</w:t>
            </w:r>
          </w:p>
          <w:p w14:paraId="02D2E841" w14:textId="3541D096" w:rsidR="00C72436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 xml:space="preserve">společnost zastoupená Ing. </w:t>
            </w:r>
            <w:r w:rsidR="00A32B7B">
              <w:rPr>
                <w:bCs/>
                <w:sz w:val="20"/>
                <w:szCs w:val="20"/>
              </w:rPr>
              <w:t>Arnoštem Ohlim</w:t>
            </w:r>
            <w:r w:rsidRPr="00AF3492">
              <w:rPr>
                <w:bCs/>
                <w:sz w:val="20"/>
                <w:szCs w:val="20"/>
              </w:rPr>
              <w:t>, jednatelem</w:t>
            </w:r>
          </w:p>
          <w:p w14:paraId="75ED15F3" w14:textId="29843D60" w:rsidR="0034485B" w:rsidRPr="00422167" w:rsidRDefault="0030209C" w:rsidP="00CD13CB">
            <w:r w:rsidRPr="00AF3492">
              <w:rPr>
                <w:sz w:val="20"/>
                <w:szCs w:val="20"/>
              </w:rPr>
              <w:t>email</w:t>
            </w:r>
            <w:r w:rsidRPr="001571E6">
              <w:rPr>
                <w:sz w:val="20"/>
                <w:szCs w:val="20"/>
              </w:rPr>
              <w:t xml:space="preserve">: </w:t>
            </w:r>
            <w:r w:rsidR="001571E6" w:rsidRPr="001571E6">
              <w:rPr>
                <w:sz w:val="20"/>
                <w:szCs w:val="20"/>
              </w:rPr>
              <w:t xml:space="preserve"> </w:t>
            </w:r>
            <w:hyperlink r:id="rId8" w:history="1">
              <w:r w:rsidR="0034485B" w:rsidRPr="00EB0D65">
                <w:rPr>
                  <w:rStyle w:val="Hypertextovodkaz"/>
                  <w:b/>
                  <w:color w:val="auto"/>
                  <w:sz w:val="20"/>
                  <w:szCs w:val="20"/>
                </w:rPr>
                <w:t>kd@olsany.org</w:t>
              </w:r>
            </w:hyperlink>
            <w:r w:rsidR="0034485B" w:rsidRPr="00EB0D65">
              <w:rPr>
                <w:b/>
                <w:sz w:val="20"/>
                <w:szCs w:val="20"/>
              </w:rPr>
              <w:tab/>
            </w:r>
            <w:r w:rsidR="0034485B">
              <w:rPr>
                <w:sz w:val="20"/>
                <w:szCs w:val="20"/>
              </w:rPr>
              <w:tab/>
            </w:r>
            <w:r w:rsidR="0034485B">
              <w:rPr>
                <w:sz w:val="20"/>
                <w:szCs w:val="20"/>
              </w:rPr>
              <w:tab/>
              <w:t xml:space="preserve">č. účtu: </w:t>
            </w:r>
            <w:r w:rsidR="0034485B" w:rsidRPr="0034485B">
              <w:rPr>
                <w:sz w:val="20"/>
                <w:szCs w:val="20"/>
              </w:rPr>
              <w:t>2401745870/2010</w:t>
            </w:r>
            <w:r w:rsidR="0034485B">
              <w:rPr>
                <w:sz w:val="20"/>
                <w:szCs w:val="20"/>
              </w:rPr>
              <w:t xml:space="preserve">    (Fio banka)</w:t>
            </w:r>
          </w:p>
        </w:tc>
      </w:tr>
      <w:bookmarkEnd w:id="1"/>
      <w:tr w:rsidR="00D11C5D" w:rsidRPr="006E265A" w14:paraId="7898662C" w14:textId="77777777" w:rsidTr="004423A7">
        <w:trPr>
          <w:trHeight w:val="227"/>
        </w:trPr>
        <w:tc>
          <w:tcPr>
            <w:tcW w:w="10739" w:type="dxa"/>
            <w:gridSpan w:val="21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</w:tcPr>
          <w:p w14:paraId="7DCFFE9B" w14:textId="77777777" w:rsidR="00AF3492" w:rsidRPr="00C011B1" w:rsidRDefault="00AF3492" w:rsidP="00CD13CB">
            <w:pPr>
              <w:jc w:val="both"/>
              <w:rPr>
                <w:sz w:val="12"/>
                <w:szCs w:val="12"/>
              </w:rPr>
            </w:pPr>
          </w:p>
          <w:p w14:paraId="2F677220" w14:textId="42C1AE8D" w:rsidR="00537569" w:rsidRDefault="00537569" w:rsidP="00CD13CB">
            <w:pPr>
              <w:jc w:val="both"/>
              <w:rPr>
                <w:sz w:val="20"/>
                <w:szCs w:val="20"/>
              </w:rPr>
            </w:pPr>
            <w:r w:rsidRPr="00537569">
              <w:t>N</w:t>
            </w:r>
            <w:r w:rsidRPr="00AF3492">
              <w:rPr>
                <w:sz w:val="20"/>
                <w:szCs w:val="20"/>
              </w:rPr>
              <w:t xml:space="preserve">ájemce přenechává touto smlouvou podnájemci do dočasného užívání část budovy </w:t>
            </w:r>
            <w:r w:rsidR="0030209C" w:rsidRPr="00AF3492">
              <w:rPr>
                <w:sz w:val="20"/>
                <w:szCs w:val="20"/>
              </w:rPr>
              <w:t xml:space="preserve">kulturního domu na pozemku p.č. st. 26/1 </w:t>
            </w:r>
            <w:r w:rsidRPr="00AF3492">
              <w:rPr>
                <w:sz w:val="20"/>
                <w:szCs w:val="20"/>
              </w:rPr>
              <w:t>v k.ú. a obci Olšany specifikovanou níže (dále jen „</w:t>
            </w:r>
            <w:r w:rsidRPr="00AF3492">
              <w:rPr>
                <w:b/>
                <w:bCs/>
                <w:sz w:val="20"/>
                <w:szCs w:val="20"/>
              </w:rPr>
              <w:t>Prostory</w:t>
            </w:r>
            <w:r w:rsidRPr="00AF3492">
              <w:rPr>
                <w:sz w:val="20"/>
                <w:szCs w:val="20"/>
              </w:rPr>
              <w:t>“) a podnájemce Prostory do svého podnájmu přijímá</w:t>
            </w:r>
            <w:r w:rsidR="002D2BA1" w:rsidRPr="00AF3492">
              <w:rPr>
                <w:sz w:val="20"/>
                <w:szCs w:val="20"/>
              </w:rPr>
              <w:t xml:space="preserve"> a zavazuje se zaplatit nájemci sjednané podnájemné</w:t>
            </w:r>
            <w:r w:rsidRPr="00AF3492">
              <w:rPr>
                <w:sz w:val="20"/>
                <w:szCs w:val="20"/>
              </w:rPr>
              <w:t>.</w:t>
            </w:r>
            <w:r w:rsidR="00BF25B1">
              <w:rPr>
                <w:sz w:val="20"/>
                <w:szCs w:val="20"/>
              </w:rPr>
              <w:t xml:space="preserve"> </w:t>
            </w:r>
            <w:r w:rsidR="00153056">
              <w:rPr>
                <w:b/>
                <w:bCs/>
                <w:sz w:val="20"/>
                <w:szCs w:val="20"/>
              </w:rPr>
              <w:t>Platba</w:t>
            </w:r>
            <w:r w:rsidR="00B80776">
              <w:rPr>
                <w:b/>
                <w:bCs/>
                <w:sz w:val="20"/>
                <w:szCs w:val="20"/>
              </w:rPr>
              <w:t xml:space="preserve"> j</w:t>
            </w:r>
            <w:r w:rsidR="00153056">
              <w:rPr>
                <w:b/>
                <w:bCs/>
                <w:sz w:val="20"/>
                <w:szCs w:val="20"/>
              </w:rPr>
              <w:t>e</w:t>
            </w:r>
            <w:r w:rsidR="00BF25B1" w:rsidRPr="00601420">
              <w:rPr>
                <w:b/>
                <w:bCs/>
                <w:sz w:val="20"/>
                <w:szCs w:val="20"/>
              </w:rPr>
              <w:t xml:space="preserve"> </w:t>
            </w:r>
            <w:r w:rsidR="00153056">
              <w:rPr>
                <w:b/>
                <w:bCs/>
                <w:sz w:val="20"/>
                <w:szCs w:val="20"/>
              </w:rPr>
              <w:t>možná</w:t>
            </w:r>
            <w:r w:rsidR="00BF25B1" w:rsidRPr="00601420">
              <w:rPr>
                <w:b/>
                <w:bCs/>
                <w:sz w:val="20"/>
                <w:szCs w:val="20"/>
              </w:rPr>
              <w:t xml:space="preserve"> na účet</w:t>
            </w:r>
            <w:r w:rsidR="00B80776">
              <w:rPr>
                <w:b/>
                <w:bCs/>
                <w:sz w:val="20"/>
                <w:szCs w:val="20"/>
              </w:rPr>
              <w:t xml:space="preserve"> na základě vystavené faktury</w:t>
            </w:r>
            <w:r w:rsidR="00153056">
              <w:rPr>
                <w:b/>
                <w:bCs/>
                <w:sz w:val="20"/>
                <w:szCs w:val="20"/>
              </w:rPr>
              <w:t xml:space="preserve"> nebo v hotovosti po dohodě s</w:t>
            </w:r>
            <w:r w:rsidR="00DB0951">
              <w:rPr>
                <w:b/>
                <w:bCs/>
                <w:sz w:val="20"/>
                <w:szCs w:val="20"/>
              </w:rPr>
              <w:t> jednatelem/</w:t>
            </w:r>
            <w:r w:rsidR="00153056">
              <w:rPr>
                <w:b/>
                <w:bCs/>
                <w:sz w:val="20"/>
                <w:szCs w:val="20"/>
              </w:rPr>
              <w:t>správcem</w:t>
            </w:r>
            <w:r w:rsidR="00BF25B1">
              <w:rPr>
                <w:sz w:val="20"/>
                <w:szCs w:val="20"/>
              </w:rPr>
              <w:t xml:space="preserve">. </w:t>
            </w:r>
            <w:r w:rsidRPr="00AF3492">
              <w:rPr>
                <w:sz w:val="20"/>
                <w:szCs w:val="20"/>
              </w:rPr>
              <w:t>Sou</w:t>
            </w:r>
            <w:r w:rsidR="00AF3492" w:rsidRPr="00AF3492">
              <w:rPr>
                <w:sz w:val="20"/>
                <w:szCs w:val="20"/>
              </w:rPr>
              <w:t xml:space="preserve">pis </w:t>
            </w:r>
            <w:r w:rsidR="008B16B9" w:rsidRPr="00AF3492">
              <w:rPr>
                <w:sz w:val="20"/>
                <w:szCs w:val="20"/>
              </w:rPr>
              <w:t>vybavení</w:t>
            </w:r>
            <w:r w:rsidR="003522C0" w:rsidRPr="00AF3492">
              <w:rPr>
                <w:sz w:val="20"/>
                <w:szCs w:val="20"/>
              </w:rPr>
              <w:t xml:space="preserve"> a zařízení Prostor</w:t>
            </w:r>
            <w:r w:rsidR="00AF3492" w:rsidRPr="00AF3492">
              <w:rPr>
                <w:sz w:val="20"/>
                <w:szCs w:val="20"/>
              </w:rPr>
              <w:t xml:space="preserve"> je zveřejněn na webu obce </w:t>
            </w:r>
            <w:hyperlink r:id="rId9" w:history="1">
              <w:r w:rsidR="00AF3492" w:rsidRPr="00AF3492">
                <w:rPr>
                  <w:rStyle w:val="Hypertextovodkaz"/>
                  <w:sz w:val="20"/>
                  <w:szCs w:val="20"/>
                </w:rPr>
                <w:t>www.olsany.org</w:t>
              </w:r>
            </w:hyperlink>
            <w:r w:rsidR="00AF3492" w:rsidRPr="00AF3492">
              <w:rPr>
                <w:sz w:val="20"/>
                <w:szCs w:val="20"/>
              </w:rPr>
              <w:t>, a</w:t>
            </w:r>
            <w:r w:rsidR="00793EFD">
              <w:rPr>
                <w:sz w:val="20"/>
                <w:szCs w:val="20"/>
              </w:rPr>
              <w:t> </w:t>
            </w:r>
            <w:r w:rsidR="00AF3492" w:rsidRPr="00AF3492">
              <w:rPr>
                <w:sz w:val="20"/>
                <w:szCs w:val="20"/>
              </w:rPr>
              <w:t>v kulturním dom</w:t>
            </w:r>
            <w:r w:rsidR="00F67EE1">
              <w:rPr>
                <w:sz w:val="20"/>
                <w:szCs w:val="20"/>
              </w:rPr>
              <w:t>ě</w:t>
            </w:r>
            <w:r w:rsidRPr="00AF3492">
              <w:rPr>
                <w:sz w:val="20"/>
                <w:szCs w:val="20"/>
              </w:rPr>
              <w:t>.</w:t>
            </w:r>
          </w:p>
          <w:p w14:paraId="1C5B60AC" w14:textId="7CD07B22" w:rsidR="00AF3492" w:rsidRPr="00C011B1" w:rsidRDefault="00AF3492" w:rsidP="00CD13CB">
            <w:pPr>
              <w:jc w:val="both"/>
              <w:rPr>
                <w:sz w:val="12"/>
                <w:szCs w:val="12"/>
              </w:rPr>
            </w:pPr>
          </w:p>
        </w:tc>
      </w:tr>
      <w:tr w:rsidR="008439C0" w:rsidRPr="00CB58CA" w14:paraId="1C29E3F7" w14:textId="77777777" w:rsidTr="00B36FEB">
        <w:trPr>
          <w:trHeight w:val="360"/>
        </w:trPr>
        <w:tc>
          <w:tcPr>
            <w:tcW w:w="1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867C" w14:textId="417B3BCC" w:rsidR="002556DE" w:rsidRPr="002556DE" w:rsidRDefault="002556DE" w:rsidP="00CD13CB">
            <w:r>
              <w:rPr>
                <w:b/>
              </w:rPr>
              <w:t>ÚČEL PODNÁJMU</w:t>
            </w:r>
            <w:r>
              <w:t>:</w:t>
            </w:r>
          </w:p>
        </w:tc>
        <w:tc>
          <w:tcPr>
            <w:tcW w:w="881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FF6BF" w14:textId="77777777" w:rsidR="002556DE" w:rsidRPr="00CB58CA" w:rsidRDefault="002556DE" w:rsidP="00CD13CB">
            <w:pPr>
              <w:pStyle w:val="Nadpis2"/>
              <w:rPr>
                <w:b/>
                <w:bCs/>
              </w:rPr>
            </w:pPr>
          </w:p>
        </w:tc>
      </w:tr>
      <w:tr w:rsidR="00455991" w:rsidRPr="00CB58CA" w14:paraId="1D80DB3A" w14:textId="77777777" w:rsidTr="00FB71D7">
        <w:trPr>
          <w:trHeight w:val="360"/>
        </w:trPr>
        <w:tc>
          <w:tcPr>
            <w:tcW w:w="1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9CCD0" w14:textId="77777777" w:rsidR="00455991" w:rsidRDefault="00455991" w:rsidP="00CD13CB">
            <w:pPr>
              <w:rPr>
                <w:b/>
              </w:rPr>
            </w:pPr>
            <w:r>
              <w:rPr>
                <w:b/>
              </w:rPr>
              <w:t>TERMÍN PODNÁJMU: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85640" w14:textId="25ECEA6B" w:rsidR="00455991" w:rsidRDefault="00455991" w:rsidP="00CD13CB">
            <w:pPr>
              <w:rPr>
                <w:b/>
              </w:rPr>
            </w:pPr>
          </w:p>
        </w:tc>
        <w:tc>
          <w:tcPr>
            <w:tcW w:w="59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1BF32" w14:textId="56022D76" w:rsidR="00455991" w:rsidRPr="00CB58CA" w:rsidRDefault="00455991" w:rsidP="00741058">
            <w:pPr>
              <w:jc w:val="center"/>
              <w:rPr>
                <w:b/>
                <w:bCs/>
              </w:rPr>
            </w:pPr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/>
              </w:rPr>
              <w:t xml:space="preserve">DOBA PODNÁJMU  /  </w:t>
            </w:r>
            <w:r w:rsidRPr="00B41F61">
              <w:rPr>
                <w:b/>
              </w:rPr>
              <w:t xml:space="preserve"> C</w:t>
            </w:r>
            <w:r>
              <w:rPr>
                <w:b/>
              </w:rPr>
              <w:t>ENA DLE DOBY PODNÁJMU</w:t>
            </w:r>
          </w:p>
        </w:tc>
      </w:tr>
      <w:tr w:rsidR="004423A7" w:rsidRPr="00CB58CA" w14:paraId="7ECB1E53" w14:textId="77777777" w:rsidTr="00E22A95">
        <w:trPr>
          <w:trHeight w:val="408"/>
        </w:trPr>
        <w:tc>
          <w:tcPr>
            <w:tcW w:w="47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948EF6" w14:textId="0F120B72" w:rsidR="0008240C" w:rsidRPr="006E265A" w:rsidRDefault="0008240C" w:rsidP="00CD13CB">
            <w:pPr>
              <w:pStyle w:val="Nadpis2"/>
            </w:pPr>
            <w:r>
              <w:rPr>
                <w:b/>
                <w:sz w:val="16"/>
              </w:rPr>
              <w:t>SPECIFIKACE PROSTOR: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F9FED" w14:textId="25BD1C50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 w:rsidRPr="0008240C">
              <w:rPr>
                <w:b/>
                <w:sz w:val="16"/>
              </w:rPr>
              <w:t xml:space="preserve"> .</w:t>
            </w:r>
            <w:r w:rsidR="002F2A24">
              <w:rPr>
                <w:b/>
                <w:sz w:val="16"/>
              </w:rPr>
              <w:t xml:space="preserve">  </w:t>
            </w:r>
            <w:r w:rsidRPr="0008240C">
              <w:rPr>
                <w:b/>
                <w:sz w:val="16"/>
              </w:rPr>
              <w:t>.</w:t>
            </w:r>
            <w:r w:rsidR="002F2A24">
              <w:rPr>
                <w:b/>
                <w:sz w:val="16"/>
              </w:rPr>
              <w:t xml:space="preserve"> </w:t>
            </w:r>
            <w:r w:rsidRPr="0008240C">
              <w:rPr>
                <w:b/>
                <w:sz w:val="16"/>
              </w:rPr>
              <w:t xml:space="preserve"> .</w:t>
            </w:r>
            <w:r w:rsidR="002F2A24">
              <w:rPr>
                <w:b/>
                <w:sz w:val="16"/>
              </w:rPr>
              <w:t xml:space="preserve"> </w:t>
            </w:r>
            <w:r w:rsidRPr="0008240C">
              <w:rPr>
                <w:b/>
                <w:sz w:val="16"/>
              </w:rPr>
              <w:t xml:space="preserve"> .</w:t>
            </w:r>
            <w:r w:rsidR="00B8089F">
              <w:rPr>
                <w:b/>
                <w:sz w:val="16"/>
              </w:rPr>
              <w:t xml:space="preserve">    </w:t>
            </w:r>
            <w:r w:rsidRPr="0008240C">
              <w:rPr>
                <w:b/>
                <w:sz w:val="16"/>
              </w:rPr>
              <w:t xml:space="preserve"> hodin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870D01" w14:textId="70A6A83A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den (24 hodin)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D3947" w14:textId="720055B8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Víkend (48 hod)</w:t>
            </w:r>
          </w:p>
        </w:tc>
      </w:tr>
      <w:tr w:rsidR="004423A7" w14:paraId="6573C1AF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C4A4" w14:textId="3114C880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E3811B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Sál, galerie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EFB7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C9790" w14:textId="33302016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565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01815" w14:textId="6FB16F74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9468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14CFC7" w14:textId="65861DDE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</w:t>
            </w:r>
            <w:r w:rsidR="00114DC9">
              <w:rPr>
                <w:rFonts w:ascii="MS Shell Dlg 2" w:hAnsi="MS Shell Dlg 2" w:cs="MS Shell Dlg 2"/>
                <w:spacing w:val="0"/>
              </w:rPr>
              <w:t>000,- Kč</w:t>
            </w:r>
          </w:p>
        </w:tc>
      </w:tr>
      <w:tr w:rsidR="004423A7" w14:paraId="0041FFC2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53F2" w14:textId="055CAD45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839222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Pivnice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2ACD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98A51C" w14:textId="6300CE4D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E435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F9B893" w14:textId="0B99D120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A816C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63CAA" w14:textId="4636D11C" w:rsidR="00114DC9" w:rsidRPr="00C61861" w:rsidRDefault="00BF6DE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18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</w:tr>
      <w:tr w:rsidR="004423A7" w14:paraId="7FCFE96A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149CD" w14:textId="146D46AB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2C6D5" w14:textId="07BCAB88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Kuchyňka</w:t>
            </w:r>
            <w:r w:rsidR="008B40F7">
              <w:rPr>
                <w:rFonts w:ascii="MS Shell Dlg 2" w:hAnsi="MS Shell Dlg 2" w:cs="MS Shell Dlg 2"/>
                <w:spacing w:val="0"/>
              </w:rPr>
              <w:t xml:space="preserve"> (nelze samostatně)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2ABE0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889B0" w14:textId="2457587F" w:rsidR="00114DC9" w:rsidRPr="00C61861" w:rsidRDefault="00BF6DE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2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128F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FC7D3" w14:textId="458B2097" w:rsidR="00114DC9" w:rsidRPr="00C61861" w:rsidRDefault="00414822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B541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904F5" w14:textId="28C446C8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500,- Kč</w:t>
            </w:r>
          </w:p>
        </w:tc>
      </w:tr>
      <w:tr w:rsidR="004423A7" w14:paraId="7DD03E3A" w14:textId="77777777" w:rsidTr="00FB71D7">
        <w:trPr>
          <w:trHeight w:val="227"/>
        </w:trPr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A08C8" w14:textId="1A90C899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809BA2" w14:textId="761ABDC5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AV technika</w:t>
            </w:r>
            <w:r w:rsidR="00A32B7B">
              <w:rPr>
                <w:rFonts w:ascii="MS Shell Dlg 2" w:hAnsi="MS Shell Dlg 2" w:cs="MS Shell Dlg 2"/>
                <w:spacing w:val="0"/>
              </w:rPr>
              <w:t xml:space="preserve"> (pouze v sále)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800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F4EC8" w14:textId="1BC74051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1803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BFE42" w14:textId="64EF62D0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700,-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1BA4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FC25D" w14:textId="18D08786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9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</w:tr>
      <w:tr w:rsidR="00114DC9" w14:paraId="399B2227" w14:textId="77777777" w:rsidTr="004423A7">
        <w:trPr>
          <w:trHeight w:val="498"/>
        </w:trPr>
        <w:tc>
          <w:tcPr>
            <w:tcW w:w="10739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D156A" w14:textId="2E05E9BD" w:rsidR="00114DC9" w:rsidRPr="00630F26" w:rsidRDefault="00114DC9" w:rsidP="00CD13CB">
            <w:pPr>
              <w:rPr>
                <w:b/>
                <w:bCs/>
              </w:rPr>
            </w:pPr>
            <w:r>
              <w:rPr>
                <w:b/>
                <w:bCs/>
              </w:rPr>
              <w:t>DALŠÍ UJEDNÁNÍ:</w:t>
            </w:r>
            <w:r w:rsidR="00F132A6">
              <w:rPr>
                <w:b/>
                <w:bCs/>
              </w:rPr>
              <w:br/>
            </w:r>
            <w:r w:rsidR="00F132A6" w:rsidRPr="00F132A6">
              <w:t>(</w:t>
            </w:r>
            <w:r w:rsidR="00EF498B">
              <w:t xml:space="preserve">NAPŘ. </w:t>
            </w:r>
            <w:r w:rsidR="00F132A6" w:rsidRPr="00F132A6">
              <w:t>ENERGIE, ÚKLID)</w:t>
            </w:r>
          </w:p>
        </w:tc>
      </w:tr>
      <w:tr w:rsidR="00114DC9" w14:paraId="0CF673BC" w14:textId="77777777" w:rsidTr="00870F1D">
        <w:trPr>
          <w:trHeight w:val="417"/>
        </w:trPr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0BF1F" w14:textId="0AE1B5CB" w:rsidR="00114DC9" w:rsidRPr="002556DE" w:rsidRDefault="00114DC9" w:rsidP="00CD13CB"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KAUCE</w:t>
            </w:r>
            <w:r>
              <w:t>: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0F2F6" w14:textId="57D61685" w:rsidR="00114DC9" w:rsidRPr="002D15BD" w:rsidRDefault="00472651" w:rsidP="00CD13CB">
            <w:pPr>
              <w:jc w:val="center"/>
            </w:pPr>
            <w:r>
              <w:t>Pro celo/více denní podnájmy:</w:t>
            </w:r>
            <w:r w:rsidR="00114DC9" w:rsidRPr="002D15BD">
              <w:t xml:space="preserve"> </w:t>
            </w:r>
            <w:r>
              <w:t>5</w:t>
            </w:r>
            <w:r w:rsidR="00114DC9" w:rsidRPr="002D15BD">
              <w:t>000,-</w:t>
            </w: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79564F" w14:textId="7E26F5EC" w:rsidR="00114DC9" w:rsidRPr="008E1A52" w:rsidRDefault="00114DC9" w:rsidP="00CD13CB">
            <w:pPr>
              <w:rPr>
                <w:b/>
                <w:bCs/>
              </w:rPr>
            </w:pPr>
            <w:r w:rsidRPr="008E1A52">
              <w:rPr>
                <w:b/>
                <w:bCs/>
              </w:rPr>
              <w:t>VÝŠE PODNÁJEMNÉHO</w:t>
            </w:r>
          </w:p>
          <w:p w14:paraId="37159405" w14:textId="0E02D7F8" w:rsidR="00114DC9" w:rsidRPr="008E1A52" w:rsidRDefault="00114DC9" w:rsidP="00CD13CB">
            <w:pPr>
              <w:rPr>
                <w:b/>
                <w:bCs/>
              </w:rPr>
            </w:pPr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 w:rsidRPr="008E1A52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BEZ / </w:t>
            </w:r>
            <w:r w:rsidRPr="008E1A52">
              <w:rPr>
                <w:b/>
                <w:bCs/>
              </w:rPr>
              <w:t>VČETNĚ DPH):</w:t>
            </w:r>
          </w:p>
        </w:tc>
        <w:tc>
          <w:tcPr>
            <w:tcW w:w="413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C56B0" w14:textId="4B7B5FA8" w:rsidR="00114DC9" w:rsidRPr="008E1A52" w:rsidRDefault="00114DC9" w:rsidP="00CD13CB">
            <w:pPr>
              <w:rPr>
                <w:b/>
                <w:bCs/>
              </w:rPr>
            </w:pPr>
          </w:p>
        </w:tc>
      </w:tr>
      <w:tr w:rsidR="00114DC9" w14:paraId="62F98312" w14:textId="77777777" w:rsidTr="004423A7">
        <w:trPr>
          <w:trHeight w:val="567"/>
        </w:trPr>
        <w:tc>
          <w:tcPr>
            <w:tcW w:w="10739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1C398" w14:textId="70EF6D84" w:rsidR="00114DC9" w:rsidRPr="00A03825" w:rsidRDefault="00114DC9" w:rsidP="00CD13CB">
            <w:pPr>
              <w:ind w:left="-64"/>
            </w:pPr>
            <w:r w:rsidRPr="008366EC">
              <w:t xml:space="preserve">Ostatní práva a povinnosti smluvních stran se řídí </w:t>
            </w:r>
            <w:r>
              <w:t xml:space="preserve">všeobecnými </w:t>
            </w:r>
            <w:r w:rsidRPr="008366EC">
              <w:t xml:space="preserve">podmínkami </w:t>
            </w:r>
            <w:r>
              <w:t>podnájmu</w:t>
            </w:r>
            <w:r w:rsidRPr="008366EC">
              <w:t xml:space="preserve"> (dále jen „</w:t>
            </w:r>
            <w:r w:rsidRPr="008B16B9">
              <w:rPr>
                <w:b/>
                <w:bCs/>
              </w:rPr>
              <w:t>VPP</w:t>
            </w:r>
            <w:r w:rsidRPr="008366EC">
              <w:t xml:space="preserve">“), které </w:t>
            </w:r>
            <w:r>
              <w:t>tvoří</w:t>
            </w:r>
            <w:r w:rsidRPr="008366EC">
              <w:t xml:space="preserve"> nedílnou součást této smlouvy; </w:t>
            </w:r>
            <w:r>
              <w:t>podnájemce</w:t>
            </w:r>
            <w:r w:rsidRPr="008366EC">
              <w:t xml:space="preserve"> podpisem smlouvy potvrzuje, že se s </w:t>
            </w:r>
            <w:r>
              <w:t>VPP</w:t>
            </w:r>
            <w:r w:rsidRPr="008366EC">
              <w:t xml:space="preserve"> i</w:t>
            </w:r>
            <w:r>
              <w:t xml:space="preserve"> s</w:t>
            </w:r>
            <w:r w:rsidRPr="008366EC">
              <w:t xml:space="preserve"> touto smlouvou řádně seznámil a rozumí jejich obsahu.</w:t>
            </w:r>
          </w:p>
        </w:tc>
      </w:tr>
      <w:tr w:rsidR="00114DC9" w14:paraId="380759B3" w14:textId="77777777" w:rsidTr="00BB21AB">
        <w:trPr>
          <w:trHeight w:val="340"/>
        </w:trPr>
        <w:tc>
          <w:tcPr>
            <w:tcW w:w="5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6361D" w14:textId="398C9286" w:rsidR="00114DC9" w:rsidRPr="00A03825" w:rsidRDefault="00114DC9" w:rsidP="00CD13CB">
            <w:pPr>
              <w:rPr>
                <w:b/>
              </w:rPr>
            </w:pPr>
            <w:r>
              <w:rPr>
                <w:b/>
              </w:rPr>
              <w:t>ZA NÁJEMCE</w:t>
            </w:r>
            <w:r w:rsidRPr="00A03825">
              <w:rPr>
                <w:b/>
              </w:rPr>
              <w:t>:</w:t>
            </w:r>
          </w:p>
        </w:tc>
        <w:tc>
          <w:tcPr>
            <w:tcW w:w="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6B194" w14:textId="1093343D" w:rsidR="00114DC9" w:rsidRPr="00A03825" w:rsidRDefault="00114DC9" w:rsidP="00CD13CB">
            <w:pPr>
              <w:rPr>
                <w:b/>
              </w:rPr>
            </w:pPr>
            <w:r>
              <w:rPr>
                <w:b/>
              </w:rPr>
              <w:t>ZA PODNÁJEMCE</w:t>
            </w:r>
            <w:r w:rsidRPr="00A03825">
              <w:rPr>
                <w:b/>
              </w:rPr>
              <w:t>:</w:t>
            </w:r>
          </w:p>
        </w:tc>
      </w:tr>
      <w:tr w:rsidR="00114DC9" w14:paraId="26E3A413" w14:textId="77777777" w:rsidTr="00BB21AB">
        <w:trPr>
          <w:trHeight w:val="1417"/>
        </w:trPr>
        <w:tc>
          <w:tcPr>
            <w:tcW w:w="5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A6D49B" w14:textId="77777777" w:rsidR="00114DC9" w:rsidRDefault="00114DC9" w:rsidP="00CD13CB"/>
          <w:p w14:paraId="7CF3F354" w14:textId="10D5A0A6" w:rsidR="00114DC9" w:rsidRDefault="00114DC9" w:rsidP="00CD13CB">
            <w:r>
              <w:t>Jméno a příjmení: .....................................................</w:t>
            </w:r>
          </w:p>
          <w:p w14:paraId="43524609" w14:textId="77777777" w:rsidR="00114DC9" w:rsidRDefault="00114DC9" w:rsidP="00CD13CB"/>
          <w:p w14:paraId="4655A1A2" w14:textId="6E80BD38" w:rsidR="00114DC9" w:rsidRDefault="00114DC9" w:rsidP="00CD13CB">
            <w:r>
              <w:t>Funkce: ...................................................................</w:t>
            </w:r>
          </w:p>
          <w:p w14:paraId="428C1311" w14:textId="77777777" w:rsidR="00114DC9" w:rsidRDefault="00114DC9" w:rsidP="00CD13CB"/>
          <w:p w14:paraId="4CE17291" w14:textId="77777777" w:rsidR="00114DC9" w:rsidRDefault="00114DC9" w:rsidP="00CD13CB"/>
          <w:p w14:paraId="7FF4FE23" w14:textId="5BE80108" w:rsidR="00114DC9" w:rsidRDefault="00114DC9" w:rsidP="00CD13CB">
            <w:r>
              <w:t>Podpis: ....................................................................</w:t>
            </w:r>
          </w:p>
        </w:tc>
        <w:tc>
          <w:tcPr>
            <w:tcW w:w="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68045" w14:textId="77777777" w:rsidR="00114DC9" w:rsidRDefault="00114DC9" w:rsidP="00CD13CB"/>
          <w:p w14:paraId="61B19502" w14:textId="7FE68D9E" w:rsidR="00114DC9" w:rsidRDefault="00114DC9" w:rsidP="00CD13CB">
            <w:r>
              <w:t>Jméno a příjmení: .....................................................</w:t>
            </w:r>
          </w:p>
          <w:p w14:paraId="74AE5619" w14:textId="77777777" w:rsidR="00114DC9" w:rsidRDefault="00114DC9" w:rsidP="00CD13CB"/>
          <w:p w14:paraId="690C0982" w14:textId="388C780E" w:rsidR="00114DC9" w:rsidRDefault="00114DC9" w:rsidP="00CD13CB">
            <w:r>
              <w:t>Funkce: ...................................................................</w:t>
            </w:r>
          </w:p>
          <w:p w14:paraId="59EB48A9" w14:textId="77777777" w:rsidR="00114DC9" w:rsidRDefault="00114DC9" w:rsidP="00CD13CB"/>
          <w:p w14:paraId="324F6618" w14:textId="77777777" w:rsidR="00114DC9" w:rsidRDefault="00114DC9" w:rsidP="00CD13CB"/>
          <w:p w14:paraId="239BB10A" w14:textId="6E7C7B20" w:rsidR="00114DC9" w:rsidRDefault="00114DC9" w:rsidP="00CD13CB">
            <w:r>
              <w:t>Podpis: ....................................................................</w:t>
            </w:r>
          </w:p>
        </w:tc>
      </w:tr>
      <w:tr w:rsidR="00114DC9" w:rsidRPr="00AF3492" w14:paraId="13DECDF0" w14:textId="77777777" w:rsidTr="004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07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55FF3" w14:textId="537DE56B" w:rsidR="00114DC9" w:rsidRPr="00EB0D65" w:rsidRDefault="00114DC9" w:rsidP="00CD13CB">
            <w:pPr>
              <w:keepNext/>
              <w:outlineLvl w:val="0"/>
              <w:rPr>
                <w:rFonts w:eastAsia="Calibri"/>
                <w:b/>
                <w:bCs/>
                <w:spacing w:val="0"/>
                <w:lang w:eastAsia="en-US"/>
              </w:rPr>
            </w:pPr>
            <w:r w:rsidRPr="00EB0D65">
              <w:rPr>
                <w:rFonts w:eastAsia="Calibri"/>
                <w:b/>
                <w:bCs/>
                <w:spacing w:val="0"/>
                <w:lang w:eastAsia="en-US"/>
              </w:rPr>
              <w:t>Po převzetí pronajatých prostor, kontrole mobiliáře, bude do 10-ti pracovních dnů vrácena kauce na účet podnájemce.</w:t>
            </w:r>
          </w:p>
        </w:tc>
      </w:tr>
    </w:tbl>
    <w:p w14:paraId="6C98A0E0" w14:textId="4908C622" w:rsidR="00C42CE3" w:rsidRDefault="00875EF8">
      <w:pPr>
        <w:rPr>
          <w:sz w:val="14"/>
          <w:szCs w:val="14"/>
        </w:rPr>
      </w:pPr>
      <w:r>
        <w:rPr>
          <w:sz w:val="14"/>
          <w:szCs w:val="14"/>
        </w:rPr>
        <w:br/>
      </w:r>
      <w:r w:rsidR="00EB680B" w:rsidRPr="00EB680B">
        <w:rPr>
          <w:sz w:val="14"/>
          <w:szCs w:val="14"/>
        </w:rPr>
        <w:t>1)  Vypl</w:t>
      </w:r>
      <w:r w:rsidR="00EB680B">
        <w:rPr>
          <w:sz w:val="14"/>
          <w:szCs w:val="14"/>
        </w:rPr>
        <w:t xml:space="preserve">ňuje se, pokud je podnájemce </w:t>
      </w:r>
      <w:r w:rsidR="00EB680B" w:rsidRPr="00EB680B">
        <w:rPr>
          <w:sz w:val="14"/>
          <w:szCs w:val="14"/>
        </w:rPr>
        <w:t>firma</w:t>
      </w:r>
      <w:r w:rsidR="00D52541">
        <w:rPr>
          <w:sz w:val="14"/>
          <w:szCs w:val="14"/>
        </w:rPr>
        <w:t>.</w:t>
      </w:r>
    </w:p>
    <w:p w14:paraId="433339CE" w14:textId="0782B3BB" w:rsidR="00700840" w:rsidRDefault="00700840" w:rsidP="00700840">
      <w:pPr>
        <w:rPr>
          <w:sz w:val="14"/>
          <w:szCs w:val="14"/>
        </w:rPr>
      </w:pPr>
      <w:r>
        <w:rPr>
          <w:sz w:val="14"/>
          <w:szCs w:val="14"/>
        </w:rPr>
        <w:t>2)</w:t>
      </w:r>
      <w:r w:rsidRPr="00EB680B">
        <w:rPr>
          <w:sz w:val="14"/>
          <w:szCs w:val="14"/>
        </w:rPr>
        <w:t xml:space="preserve">  </w:t>
      </w:r>
      <w:r>
        <w:rPr>
          <w:sz w:val="14"/>
          <w:szCs w:val="14"/>
        </w:rPr>
        <w:t>Nehodící se škrtněte</w:t>
      </w:r>
      <w:r w:rsidR="00D52541">
        <w:rPr>
          <w:sz w:val="14"/>
          <w:szCs w:val="14"/>
        </w:rPr>
        <w:t xml:space="preserve"> nebo</w:t>
      </w:r>
      <w:r w:rsidR="003526E4">
        <w:rPr>
          <w:sz w:val="14"/>
          <w:szCs w:val="14"/>
        </w:rPr>
        <w:t xml:space="preserve"> vyznačte vybranou položku (např.</w:t>
      </w:r>
      <w:r w:rsidR="00D52541">
        <w:rPr>
          <w:sz w:val="14"/>
          <w:szCs w:val="14"/>
        </w:rPr>
        <w:t xml:space="preserve"> značkou</w:t>
      </w:r>
      <w:r w:rsidR="003526E4">
        <w:rPr>
          <w:sz w:val="14"/>
          <w:szCs w:val="14"/>
        </w:rPr>
        <w:t xml:space="preserve"> „X“ nebo zakro</w:t>
      </w:r>
      <w:r w:rsidR="00D52541">
        <w:rPr>
          <w:sz w:val="14"/>
          <w:szCs w:val="14"/>
        </w:rPr>
        <w:t>u</w:t>
      </w:r>
      <w:r w:rsidR="003526E4">
        <w:rPr>
          <w:sz w:val="14"/>
          <w:szCs w:val="14"/>
        </w:rPr>
        <w:t>žkováním)</w:t>
      </w:r>
      <w:r w:rsidR="00D52541">
        <w:rPr>
          <w:sz w:val="14"/>
          <w:szCs w:val="14"/>
        </w:rPr>
        <w:t>.</w:t>
      </w:r>
    </w:p>
    <w:p w14:paraId="3C35AF1A" w14:textId="728B4BB0" w:rsidR="0014563E" w:rsidRDefault="0014563E" w:rsidP="00700840">
      <w:pPr>
        <w:rPr>
          <w:sz w:val="14"/>
          <w:szCs w:val="14"/>
        </w:rPr>
      </w:pPr>
    </w:p>
    <w:p w14:paraId="07240CED" w14:textId="77777777" w:rsidR="0014563E" w:rsidRPr="00EB680B" w:rsidRDefault="0014563E" w:rsidP="00700840"/>
    <w:p w14:paraId="77DBB81D" w14:textId="77777777" w:rsidR="00700840" w:rsidRPr="00EB680B" w:rsidRDefault="00700840"/>
    <w:tbl>
      <w:tblPr>
        <w:tblpPr w:leftFromText="141" w:rightFromText="141" w:vertAnchor="text" w:tblpY="1"/>
        <w:tblOverlap w:val="never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704"/>
      </w:tblGrid>
      <w:tr w:rsidR="00C42CE3" w:rsidRPr="001B27D8" w14:paraId="03CEE507" w14:textId="77777777" w:rsidTr="00C42CE3">
        <w:trPr>
          <w:trHeight w:val="393"/>
        </w:trPr>
        <w:tc>
          <w:tcPr>
            <w:tcW w:w="10859" w:type="dxa"/>
            <w:gridSpan w:val="2"/>
          </w:tcPr>
          <w:p w14:paraId="79BDDCDC" w14:textId="60DBD574" w:rsidR="00C42CE3" w:rsidRPr="00AF3492" w:rsidRDefault="00C42CE3" w:rsidP="00AF3492">
            <w:pPr>
              <w:keepNext/>
              <w:spacing w:before="120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bCs/>
                <w:spacing w:val="0"/>
                <w:lang w:eastAsia="en-US"/>
              </w:rPr>
              <w:lastRenderedPageBreak/>
              <w:t>Všeobecné podmínky podnájmu společnosti KD Olšany s.r.o.</w:t>
            </w:r>
          </w:p>
        </w:tc>
      </w:tr>
      <w:tr w:rsidR="00537569" w:rsidRPr="001B27D8" w14:paraId="0D31D502" w14:textId="77777777" w:rsidTr="00C42CE3">
        <w:trPr>
          <w:trHeight w:val="14121"/>
        </w:trPr>
        <w:tc>
          <w:tcPr>
            <w:tcW w:w="5155" w:type="dxa"/>
          </w:tcPr>
          <w:p w14:paraId="221BFBB0" w14:textId="596438F1" w:rsidR="001B27D8" w:rsidRPr="00720F8A" w:rsidRDefault="001B27D8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Úvodní ustanovení</w:t>
            </w:r>
          </w:p>
          <w:p w14:paraId="2693438A" w14:textId="7E626E2B" w:rsidR="001B27D8" w:rsidRPr="00720F8A" w:rsidRDefault="001B27D8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  <w:r w:rsidRPr="00720F8A">
              <w:rPr>
                <w:rFonts w:eastAsia="Calibri"/>
                <w:spacing w:val="0"/>
                <w:lang w:eastAsia="en-US"/>
              </w:rPr>
              <w:t xml:space="preserve">Tyto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všeobecné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podmínky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podnájmu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>“) vymezují práva a povinnosti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 xml:space="preserve">smluvních stran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vyplývající ze </w:t>
            </w:r>
            <w:r w:rsidR="008B16B9" w:rsidRPr="00720F8A">
              <w:rPr>
                <w:rFonts w:eastAsia="Calibri"/>
                <w:lang w:eastAsia="en-US"/>
              </w:rPr>
              <w:t>s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mlouvy o krátkodobém podnájmu prostor sloužících podnikání (dále jen „</w:t>
            </w:r>
            <w:r w:rsidR="008B16B9" w:rsidRPr="00720F8A">
              <w:rPr>
                <w:rFonts w:eastAsia="Calibri"/>
                <w:b/>
                <w:bCs/>
                <w:spacing w:val="0"/>
                <w:lang w:eastAsia="en-US"/>
              </w:rPr>
              <w:t>smlouva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“)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, za kterých společnost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KD Olšany s.r.o. </w:t>
            </w:r>
            <w:r w:rsidRPr="00720F8A">
              <w:rPr>
                <w:rFonts w:eastAsia="Calibri"/>
                <w:spacing w:val="0"/>
                <w:lang w:eastAsia="en-US"/>
              </w:rPr>
              <w:t>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nájemce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“) </w:t>
            </w:r>
            <w:r w:rsidR="00CB58CA">
              <w:rPr>
                <w:rFonts w:eastAsia="Calibri"/>
                <w:spacing w:val="0"/>
                <w:lang w:eastAsia="en-US"/>
              </w:rPr>
              <w:t xml:space="preserve">přenechává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podnájemci uvedeném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u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ve smlouvě 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podnájemce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“) k dočasnému užívání Prostory specifikované ve smlouvě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(dále jen „</w:t>
            </w:r>
            <w:r w:rsidR="001B477C" w:rsidRPr="00720F8A">
              <w:rPr>
                <w:rFonts w:eastAsia="Calibri"/>
                <w:b/>
                <w:spacing w:val="0"/>
                <w:lang w:eastAsia="en-US"/>
              </w:rPr>
              <w:t>Prostory</w:t>
            </w:r>
            <w:r w:rsidRPr="00720F8A">
              <w:rPr>
                <w:rFonts w:eastAsia="Calibri"/>
                <w:spacing w:val="0"/>
                <w:lang w:eastAsia="en-US"/>
              </w:rPr>
              <w:t>“)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 xml:space="preserve">. 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Tyto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tvoří nedílnou součást smlouvy, přičemž případné odchylky od těchto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uvedené ve smlouvě mají před těmito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přednost.</w:t>
            </w:r>
          </w:p>
          <w:p w14:paraId="5FFD18C0" w14:textId="523609E8" w:rsidR="003F77F9" w:rsidRPr="00CB58CA" w:rsidRDefault="003F77F9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  <w:r w:rsidRPr="00720F8A">
              <w:rPr>
                <w:rFonts w:eastAsia="Calibri"/>
                <w:spacing w:val="0"/>
                <w:lang w:eastAsia="en-US"/>
              </w:rPr>
              <w:t>V souvislosti s</w:t>
            </w:r>
            <w:r w:rsidR="00961EB3">
              <w:rPr>
                <w:rFonts w:eastAsia="Calibri"/>
                <w:spacing w:val="0"/>
                <w:lang w:eastAsia="en-US"/>
              </w:rPr>
              <w:t> </w:t>
            </w:r>
            <w:r w:rsidRPr="00720F8A">
              <w:rPr>
                <w:rFonts w:eastAsia="Calibri"/>
                <w:spacing w:val="0"/>
                <w:lang w:eastAsia="en-US"/>
              </w:rPr>
              <w:t>podnájmem</w:t>
            </w:r>
            <w:r w:rsidR="00961EB3">
              <w:rPr>
                <w:rFonts w:eastAsia="Calibri"/>
                <w:spacing w:val="0"/>
                <w:lang w:eastAsia="en-US"/>
              </w:rPr>
              <w:t xml:space="preserve"> Prostor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bude nájemce zajišťovat pro podnájemce služby zahrnující </w:t>
            </w:r>
            <w:r w:rsidRPr="00CB58CA">
              <w:rPr>
                <w:rFonts w:eastAsia="Calibri"/>
                <w:spacing w:val="0"/>
                <w:lang w:eastAsia="en-US"/>
              </w:rPr>
              <w:t>dodávku elektrické energie,</w:t>
            </w:r>
            <w:r w:rsidRPr="00CB58CA">
              <w:t xml:space="preserve"> </w:t>
            </w:r>
            <w:r w:rsidRPr="00CB58CA">
              <w:rPr>
                <w:rFonts w:eastAsia="Calibri"/>
                <w:spacing w:val="0"/>
                <w:lang w:eastAsia="en-US"/>
              </w:rPr>
              <w:t>dodávku studené vody a odvod odpadních a dešťových vod, odvoz a likvidaci odpadu</w:t>
            </w:r>
            <w:r w:rsidR="00CB58CA">
              <w:rPr>
                <w:rFonts w:eastAsia="Calibri"/>
                <w:spacing w:val="0"/>
                <w:lang w:eastAsia="en-US"/>
              </w:rPr>
              <w:t xml:space="preserve"> </w:t>
            </w:r>
            <w:r w:rsidRPr="00CB58CA">
              <w:rPr>
                <w:rFonts w:eastAsia="Calibri"/>
                <w:spacing w:val="0"/>
                <w:lang w:eastAsia="en-US"/>
              </w:rPr>
              <w:t>(dále jen „</w:t>
            </w:r>
            <w:r w:rsidRPr="00CB58CA">
              <w:rPr>
                <w:rFonts w:eastAsia="Calibri"/>
                <w:b/>
                <w:bCs/>
                <w:spacing w:val="0"/>
                <w:lang w:eastAsia="en-US"/>
              </w:rPr>
              <w:t>služby</w:t>
            </w:r>
            <w:r w:rsidRPr="00CB58CA">
              <w:rPr>
                <w:rFonts w:eastAsia="Calibri"/>
                <w:spacing w:val="0"/>
                <w:lang w:eastAsia="en-US"/>
              </w:rPr>
              <w:t>“).</w:t>
            </w:r>
          </w:p>
          <w:p w14:paraId="7252D053" w14:textId="77777777" w:rsidR="001B477C" w:rsidRPr="00720F8A" w:rsidRDefault="001B477C" w:rsidP="00AF3492">
            <w:pPr>
              <w:pStyle w:val="Odstavecseseznamem"/>
              <w:keepNext/>
              <w:spacing w:before="120"/>
              <w:ind w:left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</w:p>
          <w:p w14:paraId="6CB22875" w14:textId="466D834C" w:rsidR="001B27D8" w:rsidRPr="00720F8A" w:rsidRDefault="009A241C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Podnájemné a platební podmínky</w:t>
            </w:r>
          </w:p>
          <w:p w14:paraId="6592502E" w14:textId="08D09EF1" w:rsidR="00534770" w:rsidRPr="00534770" w:rsidRDefault="008A2E76" w:rsidP="00AF3492">
            <w:pPr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</w:t>
            </w:r>
            <w:r w:rsidR="00534770">
              <w:rPr>
                <w:rFonts w:eastAsia="Calibri"/>
                <w:bCs/>
                <w:spacing w:val="0"/>
                <w:lang w:eastAsia="en-US"/>
              </w:rPr>
              <w:t>uhrad</w:t>
            </w:r>
            <w:r w:rsidR="00CB58CA">
              <w:rPr>
                <w:rFonts w:eastAsia="Calibri"/>
                <w:bCs/>
                <w:spacing w:val="0"/>
                <w:lang w:eastAsia="en-US"/>
              </w:rPr>
              <w:t>í</w:t>
            </w:r>
            <w:r w:rsidR="00534770">
              <w:rPr>
                <w:rFonts w:eastAsia="Calibri"/>
                <w:bCs/>
                <w:spacing w:val="0"/>
                <w:lang w:eastAsia="en-US"/>
              </w:rPr>
              <w:t xml:space="preserve"> při uzavření smlouvy nájemci podnájemné za podnájem Prostor ve výši uvedené ve smlouvě a </w:t>
            </w:r>
            <w:r w:rsidR="006A3A0F">
              <w:rPr>
                <w:rFonts w:eastAsia="Calibri"/>
                <w:bCs/>
                <w:spacing w:val="0"/>
                <w:lang w:eastAsia="en-US"/>
              </w:rPr>
              <w:t>sjednanou vratnou kauci.</w:t>
            </w:r>
          </w:p>
          <w:p w14:paraId="5865F664" w14:textId="2BB5C260" w:rsidR="001B477C" w:rsidRPr="00720F8A" w:rsidRDefault="001B477C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Práva a povinnosti nájemce</w:t>
            </w:r>
          </w:p>
          <w:p w14:paraId="4E7D0825" w14:textId="22A1F480" w:rsidR="001B477C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Nájemce předá podnájemci Prostory do užívání ve stavu způsobilém k jejich řádnému užívání pro účely dle smlouvy. </w:t>
            </w:r>
          </w:p>
          <w:p w14:paraId="2DAE403F" w14:textId="7B3F6A2E" w:rsidR="001B477C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Nájemce je povinen zajistit podnájemci řádný a nerušený výkon podnájemních práv podle smlouvy po celou dobu trvání podnájmu, s výjimkou údržby nebo oprav, které má provést nebo hradit podnájemce.  </w:t>
            </w:r>
          </w:p>
          <w:p w14:paraId="5AAA385D" w14:textId="31405CF5" w:rsidR="001B477C" w:rsidRPr="00720F8A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Nájemce nebo jiná jím písemně pověřená osoba jsou oprávněni vstoupit do Prostor za účasti podnájemce nebo podnájemcem k tomu pověřené osoby za účelem kontroly stavu Prostor (např. kontroly elektrického, vodovodního a dalšího vedení, jestliže je toho zapotřebí), za účelem kontroly, zda jsou Prostory užívány v souladu se smlouvou, za účelem provádění údržby či prací a oprav, k jejichž provedení je povinen nájemce, a to zpravidla po předchozím ohlášení podnájemci. V případě havarijního stavu je nájemce oprávněn vstoupit do Prostor i bez předchozího ohlášení podnájemci.</w:t>
            </w:r>
          </w:p>
          <w:p w14:paraId="2FF0BA55" w14:textId="030CCD70" w:rsidR="003C1DD0" w:rsidRPr="00720F8A" w:rsidRDefault="003C1DD0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Práva a povinnosti podnájemce</w:t>
            </w:r>
          </w:p>
          <w:p w14:paraId="1B99BE80" w14:textId="01BD9A0D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se zavazuje řádně užívat Prostory v rozsahu a za podmínek sjednaných smlouvou. Podnájemce není bez předchozího písemného souhlasu nájemce oprávněn změnit účel podnájmu nebo způsob užívání Prostor. </w:t>
            </w:r>
          </w:p>
          <w:p w14:paraId="02F39565" w14:textId="67EA019D" w:rsidR="005373F6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se zavazuje Prostory řádně udržovat a hradit veškeré náklady spojené s obvyklým udržováním, opravami a provozem Prostor. Podnájemce je dále povinen provádět v Prostorách na své náklady a v potřebném rozsahu úklid a udržovat Prostory v čistotě, dodržovat a zajistit splnění požadavků požárních předpisů, předpisů na ochranu životního prostředí, předpisů na ochranu bezpečnosti práce, hygienických předpisů apod. </w:t>
            </w:r>
          </w:p>
          <w:p w14:paraId="21B021E8" w14:textId="26F75C0D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Náklady na údržbu a opravy neuvedené v odstavci 4.2 a náklady na opravy sloužící zachování podstaty Prostor nese nájemce. Podnájemce je však povinen neprodleně písemně nebo elektronicky e mailem ohlásit nájemci závady v Prostorách, jejichž odstranění není povinností nájemce, a potřebu provedení takových oprav (např. zatékání do budovy apod.), jinak odpovídá nájemci za škodu tím vzniklou. </w:t>
            </w:r>
          </w:p>
          <w:p w14:paraId="7D118371" w14:textId="4F18E847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V případě mimořádných událostí (např. havárie) je podnájemce povinen jednat tak, aby zabránil vzniku dalších škod nebo zvětšení škody již vzniklé.</w:t>
            </w:r>
          </w:p>
          <w:p w14:paraId="23EC6ECD" w14:textId="01AE21B2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není oprávněn bez předchozího písemného souhlasu nájemce provádět v Prostorách stavební nebo jiné dispoziční změny nebo úpravy.</w:t>
            </w:r>
          </w:p>
          <w:p w14:paraId="131A30E1" w14:textId="2CA3AB97" w:rsidR="00720F8A" w:rsidRPr="00720F8A" w:rsidRDefault="00720F8A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odpovídá za veškeré škody, které v Prostorách nebo na majetku třetích osob v souvislosti s užíváním Prostor způsobí nájemce, jeho zaměstnanci, obchodní partneři nebo osoby, kterým do Prostor umožnil přístup, a je povinen tyto škody v plné výši nahradit.</w:t>
            </w:r>
          </w:p>
          <w:p w14:paraId="362CF136" w14:textId="1190C7EA" w:rsidR="001B27D8" w:rsidRPr="00720F8A" w:rsidRDefault="001B27D8" w:rsidP="00AF3492">
            <w:pPr>
              <w:keepNext/>
              <w:spacing w:before="12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</w:p>
        </w:tc>
        <w:tc>
          <w:tcPr>
            <w:tcW w:w="5704" w:type="dxa"/>
          </w:tcPr>
          <w:p w14:paraId="4F9DF743" w14:textId="1F598C86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odpovídá za plnění všech požadavků předpisů a norem pro bezpečnost a ochranu zdraví při práci, hygienických předpisů, předpisů o ochraně životního prostředí, požárních předpisů a předpisů o nakládání s odpady v souvislosti s jeho činností při využívání Prostor, společných částí budovy nebo přístupové komunikace (manipulační plochy). </w:t>
            </w:r>
          </w:p>
          <w:p w14:paraId="06067945" w14:textId="390174AA" w:rsidR="005373F6" w:rsidRPr="00720F8A" w:rsidRDefault="005373F6" w:rsidP="003217C4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31" w:hanging="331"/>
              <w:jc w:val="both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není oprávněn přenechávat Prostory do podnájmu třetí osobě.</w:t>
            </w:r>
          </w:p>
          <w:p w14:paraId="620D6568" w14:textId="77777777" w:rsidR="005373F6" w:rsidRPr="00720F8A" w:rsidRDefault="005373F6" w:rsidP="00AF3492">
            <w:pPr>
              <w:pStyle w:val="Odstavecseseznamem"/>
              <w:keepNext/>
              <w:spacing w:before="120"/>
              <w:ind w:left="280"/>
              <w:outlineLvl w:val="0"/>
              <w:rPr>
                <w:rFonts w:eastAsia="Calibri"/>
                <w:b/>
                <w:spacing w:val="0"/>
                <w:sz w:val="10"/>
                <w:szCs w:val="10"/>
                <w:lang w:eastAsia="en-US"/>
              </w:rPr>
            </w:pPr>
          </w:p>
          <w:p w14:paraId="75776D9B" w14:textId="7AC95781" w:rsidR="005373F6" w:rsidRPr="00720F8A" w:rsidRDefault="005373F6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Trvání podnájmu</w:t>
            </w:r>
          </w:p>
          <w:p w14:paraId="2C2D2F63" w14:textId="4F15A26F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 </w:t>
            </w:r>
            <w:r w:rsidR="002461C2">
              <w:rPr>
                <w:rFonts w:eastAsia="Calibri"/>
                <w:bCs/>
                <w:spacing w:val="0"/>
                <w:lang w:eastAsia="en-US"/>
              </w:rPr>
              <w:t>Prostor</w:t>
            </w: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 se sjednává na dobu určitou uvedenou ve smlouvě.</w:t>
            </w:r>
          </w:p>
          <w:p w14:paraId="576D18AB" w14:textId="6A8C3F75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Při skončení podnájmu je podnájemce povinen Prostory vyklidit a předat nájemci ve stavu, v jakém je převzal do užívání s přihlédnutím k běžnému opotřebení při řádném užívání, s výjimkou stavebních nebo dispozičních úprav či změn, jejichž provedení nájemce písemně odsouhlasil. </w:t>
            </w:r>
          </w:p>
          <w:p w14:paraId="0F584DD6" w14:textId="0516F551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V případě nevyklizení a/nebo nepředání Prostor ve stanoveném termínu skončení podnájmu je podnájemce povinen platit nájemci náhradu za užívání spojené s užíváním Prostor, a to ve výši odpovídající podnájemnému podle smlouvy a dále smluvní pokutu ve výši 1.000,- Kč za každou započatou hodinu prodlení s vrácením Prostor. Zaplacením smluvní pokuty není dotčeno právo nájemce na náhradu škody v plné výši.</w:t>
            </w:r>
          </w:p>
          <w:p w14:paraId="32C6ED1C" w14:textId="58078262" w:rsidR="005373F6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Pro případ, že podnájemce při skončení podnájmu nesplní povinnost Prostory vyklidit a vrátit nájemci ani do tří pracovních dnů od termínu pro vyklizení Prostor, souhlasí podnájemce podpisem na smlouvě s tím, aby nájemce vstoupil do Prostor a tyto Prostory nechal vyklidit, tj. odvézt věci, zboží, materiál apod. nebo jiný majetek podnájemce nebo podnájemcem umístěný v Prostorách, nebo nechat zlikvidovat odpad (zejména nebezpečný nebo zvlášť nebezpečný odpad) nacházející se v těchto Prostorách, a to vše na náklad podnájemce. Podnájemce se podpisem na smlouvě zavazuje veškeré takové náklady nájemci uhradit. Toto ustanovení je nevypověditelné a nezrušitelné a smluvní strany se dohodly, že trvá i po skončení účinnosti smlouvy.</w:t>
            </w:r>
          </w:p>
          <w:p w14:paraId="16D4664D" w14:textId="77777777" w:rsidR="00720F8A" w:rsidRPr="00720F8A" w:rsidRDefault="00720F8A" w:rsidP="00AF3492">
            <w:pPr>
              <w:pStyle w:val="Odstavecseseznamem"/>
              <w:keepNext/>
              <w:spacing w:before="120"/>
              <w:ind w:left="370"/>
              <w:jc w:val="both"/>
              <w:outlineLvl w:val="0"/>
              <w:rPr>
                <w:rFonts w:eastAsia="Calibri"/>
                <w:bCs/>
                <w:spacing w:val="0"/>
                <w:sz w:val="10"/>
                <w:szCs w:val="10"/>
                <w:lang w:eastAsia="en-US"/>
              </w:rPr>
            </w:pPr>
          </w:p>
          <w:p w14:paraId="0D353869" w14:textId="2E2EC070" w:rsidR="005373F6" w:rsidRPr="00720F8A" w:rsidRDefault="005373F6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Kauce</w:t>
            </w:r>
          </w:p>
          <w:p w14:paraId="2AD4918C" w14:textId="3D5F680A" w:rsidR="005373F6" w:rsidRPr="00720F8A" w:rsidRDefault="005373F6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Za účelem zajištění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podnájemného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jakož i úhrad jakýchkoli jiných dluhů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 souvislosti s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nájmem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Prostor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zejména na úhradu škody způsobenou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podnájemcem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Prostorách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na jeho zařízení či na společných prostorách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budovy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uhradit před zahájením pronájmu na účet nájemce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peněžitou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jistotu ve výši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uvedené ve smlouvě (dále jen „</w:t>
            </w:r>
            <w:r w:rsidR="00720F8A" w:rsidRPr="00720F8A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kauce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“).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Tuto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kauci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oprávně</w:t>
            </w:r>
            <w:r w:rsidR="00397F7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 čerpat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k účelům uvedeným v předchozí větě tohoto odstavce.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vrácení Prostor nájemci p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 skončení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nájmu bude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kauce, resp.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její nevyčerpaná část vrácena</w:t>
            </w:r>
            <w:r w:rsidR="00397F7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do 10-ti pracovních dnů na účet podnájemce.</w:t>
            </w:r>
          </w:p>
          <w:p w14:paraId="171F3330" w14:textId="0F09CBE2" w:rsidR="001B27D8" w:rsidRPr="00720F8A" w:rsidRDefault="001B27D8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370" w:hanging="37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Závěrečná ujednání</w:t>
            </w:r>
          </w:p>
          <w:p w14:paraId="31C5A395" w14:textId="5F3B0DC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 prohlašuje, že před podpisem smlouvy se s Prostory, jejich prostorovým vymezením a jejich stavebně technickým stavem řádně seznámil prohlídkou na místě samém a že jej bez výhrad převzal.</w:t>
            </w:r>
          </w:p>
          <w:p w14:paraId="06214B7F" w14:textId="06F337ED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Ve věcech smlouvou výslovně neupravených platí příslušná ustanovení obecně závazných právních předpisů, zejména občanský zákoník. </w:t>
            </w:r>
          </w:p>
          <w:p w14:paraId="4659FBBC" w14:textId="6F718874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Písemnosti mezi nájemcem a podnájemcem se doručují osobně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, elektronicky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anebo prostřednictvím držitele poštovní licence (pošty). Je dohodnuto, že písemnost doručovaná osobně se považuje za převzatou, i když ji adresát odmítl převzít, a že písemnost doručovaná prostřednictvím pošty se považuje za doručenou, i když si ji adresát nevyzvedl v úložní době nebo ji odmítl převzít nebo její doručení jiným způsobem zmařil; v případě nevyzvednutí zásilky na poště se zásilka považuje za doručenou posledním dnem úložní lhůty. </w:t>
            </w:r>
          </w:p>
          <w:p w14:paraId="051B48C5" w14:textId="201EEF7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Smlouva nabývá účinnosti v okamžiku jejího uzavření. </w:t>
            </w:r>
          </w:p>
          <w:p w14:paraId="02C36F82" w14:textId="51CC6302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Smlouvu lze měnit nebo doplňovat pouze formou písemných a číslovaných dodatků. </w:t>
            </w:r>
          </w:p>
          <w:p w14:paraId="1E997BB6" w14:textId="721E24B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Smluvní strany prohlašují, že smlouvu uzavírají podle své pravé a svobodné vůle, nikoli v tísni nebo za nápadně nevýhodných podmínek což stvrzují svými podpisy.</w:t>
            </w:r>
          </w:p>
          <w:p w14:paraId="012BB26A" w14:textId="71DBEC4C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Smlouva je vyhotovena ve dvou stejnopisech, po jednom pro každou ze smluvních stran. </w:t>
            </w:r>
          </w:p>
          <w:p w14:paraId="003A3528" w14:textId="26C98298" w:rsidR="001B27D8" w:rsidRPr="003217C4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 souvislosti s</w:t>
            </w:r>
            <w:r w:rsidR="00FA3C4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e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smlouvou nájemce shromažďuje a zpracovává osobní údaje podnájemce s tím, že bližší podmínky, kterými se nájemce řídí při zpracování osobních údajů podnájemce, jsou zveřejněny na internetových stránkách </w:t>
            </w:r>
            <w:r w:rsidR="003217C4" w:rsidRPr="003217C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www.olsany.org</w:t>
            </w:r>
            <w:r w:rsidR="001B27D8" w:rsidRPr="003217C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</w:p>
          <w:p w14:paraId="6A34F898" w14:textId="6D6D341B" w:rsidR="001B27D8" w:rsidRPr="001B27D8" w:rsidRDefault="001B27D8" w:rsidP="00AF3492">
            <w:pPr>
              <w:keepNext/>
              <w:spacing w:before="120"/>
              <w:ind w:left="37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</w:p>
        </w:tc>
      </w:tr>
    </w:tbl>
    <w:p w14:paraId="061A45C5" w14:textId="247B782C" w:rsidR="009826AF" w:rsidRDefault="009826AF" w:rsidP="005A32D0">
      <w:pPr>
        <w:keepNext/>
        <w:spacing w:before="120"/>
        <w:outlineLvl w:val="0"/>
        <w:rPr>
          <w:rFonts w:eastAsia="Calibri"/>
          <w:spacing w:val="0"/>
          <w:sz w:val="15"/>
          <w:szCs w:val="15"/>
          <w:lang w:eastAsia="en-US"/>
        </w:rPr>
      </w:pPr>
    </w:p>
    <w:sectPr w:rsidR="009826AF" w:rsidSect="001A0A2F">
      <w:pgSz w:w="11907" w:h="16839"/>
      <w:pgMar w:top="510" w:right="680" w:bottom="680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2E2D" w14:textId="77777777" w:rsidR="00104D58" w:rsidRDefault="00104D58" w:rsidP="00E35A14">
      <w:r>
        <w:separator/>
      </w:r>
    </w:p>
  </w:endnote>
  <w:endnote w:type="continuationSeparator" w:id="0">
    <w:p w14:paraId="3BA0AE2C" w14:textId="77777777" w:rsidR="00104D58" w:rsidRDefault="00104D58" w:rsidP="00E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39D5" w14:textId="77777777" w:rsidR="00104D58" w:rsidRDefault="00104D58" w:rsidP="00E35A14">
      <w:r>
        <w:separator/>
      </w:r>
    </w:p>
  </w:footnote>
  <w:footnote w:type="continuationSeparator" w:id="0">
    <w:p w14:paraId="3F705552" w14:textId="77777777" w:rsidR="00104D58" w:rsidRDefault="00104D58" w:rsidP="00E3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F06"/>
    <w:multiLevelType w:val="multilevel"/>
    <w:tmpl w:val="B3E02A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" w15:restartNumberingAfterBreak="0">
    <w:nsid w:val="1A4A4358"/>
    <w:multiLevelType w:val="multilevel"/>
    <w:tmpl w:val="554E2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6950CD"/>
    <w:multiLevelType w:val="multilevel"/>
    <w:tmpl w:val="DEDAD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87603"/>
    <w:multiLevelType w:val="multilevel"/>
    <w:tmpl w:val="3CAE5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7475203"/>
    <w:multiLevelType w:val="multilevel"/>
    <w:tmpl w:val="554E2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1F457F"/>
    <w:multiLevelType w:val="hybridMultilevel"/>
    <w:tmpl w:val="CA804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834DC"/>
    <w:multiLevelType w:val="multilevel"/>
    <w:tmpl w:val="C2B4F6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8B2615"/>
    <w:multiLevelType w:val="multilevel"/>
    <w:tmpl w:val="554E2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84113900">
    <w:abstractNumId w:val="2"/>
  </w:num>
  <w:num w:numId="2" w16cid:durableId="1756245372">
    <w:abstractNumId w:val="7"/>
  </w:num>
  <w:num w:numId="3" w16cid:durableId="1328091784">
    <w:abstractNumId w:val="4"/>
  </w:num>
  <w:num w:numId="4" w16cid:durableId="2080440396">
    <w:abstractNumId w:val="3"/>
  </w:num>
  <w:num w:numId="5" w16cid:durableId="1911040715">
    <w:abstractNumId w:val="1"/>
  </w:num>
  <w:num w:numId="6" w16cid:durableId="1058628882">
    <w:abstractNumId w:val="0"/>
  </w:num>
  <w:num w:numId="7" w16cid:durableId="40907332">
    <w:abstractNumId w:val="5"/>
  </w:num>
  <w:num w:numId="8" w16cid:durableId="1680616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F59"/>
    <w:rsid w:val="0001586D"/>
    <w:rsid w:val="00026471"/>
    <w:rsid w:val="000310A4"/>
    <w:rsid w:val="00035953"/>
    <w:rsid w:val="00047F2B"/>
    <w:rsid w:val="00055637"/>
    <w:rsid w:val="00081012"/>
    <w:rsid w:val="0008240C"/>
    <w:rsid w:val="00093169"/>
    <w:rsid w:val="000A64B9"/>
    <w:rsid w:val="000B23E3"/>
    <w:rsid w:val="000B282A"/>
    <w:rsid w:val="000B4120"/>
    <w:rsid w:val="000D493E"/>
    <w:rsid w:val="000E36FD"/>
    <w:rsid w:val="000E3C5B"/>
    <w:rsid w:val="000F0689"/>
    <w:rsid w:val="00104D58"/>
    <w:rsid w:val="00114DC9"/>
    <w:rsid w:val="001207B3"/>
    <w:rsid w:val="0013638F"/>
    <w:rsid w:val="0014563E"/>
    <w:rsid w:val="00153056"/>
    <w:rsid w:val="001571E6"/>
    <w:rsid w:val="00170249"/>
    <w:rsid w:val="0017392E"/>
    <w:rsid w:val="00195232"/>
    <w:rsid w:val="001A0A2F"/>
    <w:rsid w:val="001A2A11"/>
    <w:rsid w:val="001A527E"/>
    <w:rsid w:val="001B27D8"/>
    <w:rsid w:val="001B477C"/>
    <w:rsid w:val="0020341E"/>
    <w:rsid w:val="00213D17"/>
    <w:rsid w:val="00215E7D"/>
    <w:rsid w:val="002343BB"/>
    <w:rsid w:val="00243CDF"/>
    <w:rsid w:val="002461C2"/>
    <w:rsid w:val="002556DE"/>
    <w:rsid w:val="0027721F"/>
    <w:rsid w:val="00284611"/>
    <w:rsid w:val="002A1B33"/>
    <w:rsid w:val="002A7019"/>
    <w:rsid w:val="002D15BD"/>
    <w:rsid w:val="002D2BA1"/>
    <w:rsid w:val="002E1715"/>
    <w:rsid w:val="002E30C8"/>
    <w:rsid w:val="002E5948"/>
    <w:rsid w:val="002F2A24"/>
    <w:rsid w:val="0030209C"/>
    <w:rsid w:val="003217C4"/>
    <w:rsid w:val="0033742B"/>
    <w:rsid w:val="0034485B"/>
    <w:rsid w:val="00345D11"/>
    <w:rsid w:val="003522C0"/>
    <w:rsid w:val="003526E4"/>
    <w:rsid w:val="00376ED4"/>
    <w:rsid w:val="003901F8"/>
    <w:rsid w:val="00392D1D"/>
    <w:rsid w:val="00397F72"/>
    <w:rsid w:val="003C1DD0"/>
    <w:rsid w:val="003D4286"/>
    <w:rsid w:val="003F4462"/>
    <w:rsid w:val="003F77F9"/>
    <w:rsid w:val="004012BC"/>
    <w:rsid w:val="00414822"/>
    <w:rsid w:val="00422167"/>
    <w:rsid w:val="0043217D"/>
    <w:rsid w:val="00434DD3"/>
    <w:rsid w:val="004423A7"/>
    <w:rsid w:val="00452CC4"/>
    <w:rsid w:val="00454895"/>
    <w:rsid w:val="00455991"/>
    <w:rsid w:val="00466EA9"/>
    <w:rsid w:val="00472651"/>
    <w:rsid w:val="00475D9C"/>
    <w:rsid w:val="00476444"/>
    <w:rsid w:val="004B200B"/>
    <w:rsid w:val="004D77E3"/>
    <w:rsid w:val="004E13E6"/>
    <w:rsid w:val="004E7778"/>
    <w:rsid w:val="004F24BB"/>
    <w:rsid w:val="0053070E"/>
    <w:rsid w:val="00531988"/>
    <w:rsid w:val="0053262F"/>
    <w:rsid w:val="00534770"/>
    <w:rsid w:val="005373F6"/>
    <w:rsid w:val="00537569"/>
    <w:rsid w:val="00546038"/>
    <w:rsid w:val="00574E84"/>
    <w:rsid w:val="005A32D0"/>
    <w:rsid w:val="005A605A"/>
    <w:rsid w:val="005B7498"/>
    <w:rsid w:val="005D006D"/>
    <w:rsid w:val="00600558"/>
    <w:rsid w:val="00601420"/>
    <w:rsid w:val="0060720D"/>
    <w:rsid w:val="006173AC"/>
    <w:rsid w:val="00622A6A"/>
    <w:rsid w:val="00622E3C"/>
    <w:rsid w:val="00630F26"/>
    <w:rsid w:val="0063553E"/>
    <w:rsid w:val="00647FD8"/>
    <w:rsid w:val="00651A10"/>
    <w:rsid w:val="00672803"/>
    <w:rsid w:val="00692890"/>
    <w:rsid w:val="006A3A0F"/>
    <w:rsid w:val="006A7343"/>
    <w:rsid w:val="006D1E38"/>
    <w:rsid w:val="006E265A"/>
    <w:rsid w:val="006F346A"/>
    <w:rsid w:val="0070019B"/>
    <w:rsid w:val="00700840"/>
    <w:rsid w:val="00711815"/>
    <w:rsid w:val="00720F8A"/>
    <w:rsid w:val="00737437"/>
    <w:rsid w:val="00741058"/>
    <w:rsid w:val="00753607"/>
    <w:rsid w:val="00765A6E"/>
    <w:rsid w:val="007800DE"/>
    <w:rsid w:val="00786823"/>
    <w:rsid w:val="00793EFD"/>
    <w:rsid w:val="007A609B"/>
    <w:rsid w:val="007A6987"/>
    <w:rsid w:val="007B0530"/>
    <w:rsid w:val="007E0E6F"/>
    <w:rsid w:val="007E5425"/>
    <w:rsid w:val="007E7F88"/>
    <w:rsid w:val="007F2B4D"/>
    <w:rsid w:val="0080366C"/>
    <w:rsid w:val="0082345C"/>
    <w:rsid w:val="008302FA"/>
    <w:rsid w:val="008366EC"/>
    <w:rsid w:val="008437F6"/>
    <w:rsid w:val="008439C0"/>
    <w:rsid w:val="008507ED"/>
    <w:rsid w:val="00866C61"/>
    <w:rsid w:val="00870F1D"/>
    <w:rsid w:val="00875EF8"/>
    <w:rsid w:val="00881046"/>
    <w:rsid w:val="008A2E76"/>
    <w:rsid w:val="008B16B9"/>
    <w:rsid w:val="008B40F7"/>
    <w:rsid w:val="008E1A52"/>
    <w:rsid w:val="008F2214"/>
    <w:rsid w:val="008F3DC4"/>
    <w:rsid w:val="008F67F2"/>
    <w:rsid w:val="0090290E"/>
    <w:rsid w:val="00906F3A"/>
    <w:rsid w:val="00931CB8"/>
    <w:rsid w:val="00961BFC"/>
    <w:rsid w:val="00961EB3"/>
    <w:rsid w:val="00964F72"/>
    <w:rsid w:val="00977268"/>
    <w:rsid w:val="009773C7"/>
    <w:rsid w:val="009826AF"/>
    <w:rsid w:val="009A241C"/>
    <w:rsid w:val="009A3160"/>
    <w:rsid w:val="009B3BCE"/>
    <w:rsid w:val="009E709E"/>
    <w:rsid w:val="00A02213"/>
    <w:rsid w:val="00A03825"/>
    <w:rsid w:val="00A12854"/>
    <w:rsid w:val="00A17813"/>
    <w:rsid w:val="00A267B0"/>
    <w:rsid w:val="00A32B7B"/>
    <w:rsid w:val="00A37D22"/>
    <w:rsid w:val="00A409A5"/>
    <w:rsid w:val="00A45599"/>
    <w:rsid w:val="00A72CA6"/>
    <w:rsid w:val="00A8057D"/>
    <w:rsid w:val="00AA5F08"/>
    <w:rsid w:val="00AA7738"/>
    <w:rsid w:val="00AC385C"/>
    <w:rsid w:val="00AC731E"/>
    <w:rsid w:val="00AC7AB9"/>
    <w:rsid w:val="00AD3365"/>
    <w:rsid w:val="00AF3492"/>
    <w:rsid w:val="00AF41E5"/>
    <w:rsid w:val="00AF77AB"/>
    <w:rsid w:val="00B0020F"/>
    <w:rsid w:val="00B33457"/>
    <w:rsid w:val="00B36A29"/>
    <w:rsid w:val="00B36FEB"/>
    <w:rsid w:val="00B41F61"/>
    <w:rsid w:val="00B428BF"/>
    <w:rsid w:val="00B55AEC"/>
    <w:rsid w:val="00B66AC6"/>
    <w:rsid w:val="00B66C00"/>
    <w:rsid w:val="00B75E9C"/>
    <w:rsid w:val="00B80776"/>
    <w:rsid w:val="00B8089F"/>
    <w:rsid w:val="00B832C2"/>
    <w:rsid w:val="00B8502F"/>
    <w:rsid w:val="00B87F51"/>
    <w:rsid w:val="00B92D3E"/>
    <w:rsid w:val="00BA739F"/>
    <w:rsid w:val="00BB17B7"/>
    <w:rsid w:val="00BB21AB"/>
    <w:rsid w:val="00BB3D60"/>
    <w:rsid w:val="00BC1D62"/>
    <w:rsid w:val="00BC629A"/>
    <w:rsid w:val="00BF25B1"/>
    <w:rsid w:val="00BF367F"/>
    <w:rsid w:val="00BF6D07"/>
    <w:rsid w:val="00BF6DE4"/>
    <w:rsid w:val="00C011B1"/>
    <w:rsid w:val="00C11A08"/>
    <w:rsid w:val="00C14AD6"/>
    <w:rsid w:val="00C33BD5"/>
    <w:rsid w:val="00C4047F"/>
    <w:rsid w:val="00C42CE3"/>
    <w:rsid w:val="00C442B6"/>
    <w:rsid w:val="00C514A5"/>
    <w:rsid w:val="00C560DF"/>
    <w:rsid w:val="00C61861"/>
    <w:rsid w:val="00C6469D"/>
    <w:rsid w:val="00C72436"/>
    <w:rsid w:val="00C92A83"/>
    <w:rsid w:val="00C9740C"/>
    <w:rsid w:val="00CB1DD8"/>
    <w:rsid w:val="00CB58CA"/>
    <w:rsid w:val="00CD13CB"/>
    <w:rsid w:val="00CF7B15"/>
    <w:rsid w:val="00D11C5D"/>
    <w:rsid w:val="00D36C35"/>
    <w:rsid w:val="00D52541"/>
    <w:rsid w:val="00D568C5"/>
    <w:rsid w:val="00D62334"/>
    <w:rsid w:val="00D676C1"/>
    <w:rsid w:val="00DB0951"/>
    <w:rsid w:val="00DB3A09"/>
    <w:rsid w:val="00DC1AD9"/>
    <w:rsid w:val="00DC1EB5"/>
    <w:rsid w:val="00DC287E"/>
    <w:rsid w:val="00E0745A"/>
    <w:rsid w:val="00E128FD"/>
    <w:rsid w:val="00E129CE"/>
    <w:rsid w:val="00E16F49"/>
    <w:rsid w:val="00E22A95"/>
    <w:rsid w:val="00E24C64"/>
    <w:rsid w:val="00E35A14"/>
    <w:rsid w:val="00E4404E"/>
    <w:rsid w:val="00E45DCA"/>
    <w:rsid w:val="00E76ABC"/>
    <w:rsid w:val="00EB0D65"/>
    <w:rsid w:val="00EB680B"/>
    <w:rsid w:val="00EB6E40"/>
    <w:rsid w:val="00ED4642"/>
    <w:rsid w:val="00EE3534"/>
    <w:rsid w:val="00EF2BD1"/>
    <w:rsid w:val="00EF498B"/>
    <w:rsid w:val="00EF766F"/>
    <w:rsid w:val="00F0193A"/>
    <w:rsid w:val="00F04E25"/>
    <w:rsid w:val="00F10642"/>
    <w:rsid w:val="00F132A6"/>
    <w:rsid w:val="00F24086"/>
    <w:rsid w:val="00F24F8D"/>
    <w:rsid w:val="00F32C79"/>
    <w:rsid w:val="00F33907"/>
    <w:rsid w:val="00F36C2B"/>
    <w:rsid w:val="00F40F59"/>
    <w:rsid w:val="00F5451B"/>
    <w:rsid w:val="00F62715"/>
    <w:rsid w:val="00F644FF"/>
    <w:rsid w:val="00F67EE1"/>
    <w:rsid w:val="00F76509"/>
    <w:rsid w:val="00F80A4A"/>
    <w:rsid w:val="00FA3C42"/>
    <w:rsid w:val="00FB71D7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060B37"/>
  <w15:docId w15:val="{C167BC2E-F830-496B-82B9-94117B8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E35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5A14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E35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A14"/>
    <w:rPr>
      <w:rFonts w:ascii="Tahoma" w:hAnsi="Tahoma" w:cs="Tahoma"/>
      <w:spacing w:val="4"/>
      <w:sz w:val="16"/>
      <w:szCs w:val="16"/>
    </w:rPr>
  </w:style>
  <w:style w:type="character" w:styleId="Hypertextovodkaz">
    <w:name w:val="Hyperlink"/>
    <w:basedOn w:val="Standardnpsmoodstavce"/>
    <w:rsid w:val="00D11C5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3553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355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3553E"/>
    <w:rPr>
      <w:rFonts w:ascii="Tahoma" w:hAnsi="Tahoma" w:cs="Tahoma"/>
      <w:spacing w:val="4"/>
    </w:rPr>
  </w:style>
  <w:style w:type="paragraph" w:styleId="Odstavecseseznamem">
    <w:name w:val="List Paragraph"/>
    <w:basedOn w:val="Normln"/>
    <w:qFormat/>
    <w:rsid w:val="0063553E"/>
    <w:pPr>
      <w:ind w:left="720"/>
      <w:contextualSpacing/>
    </w:pPr>
  </w:style>
  <w:style w:type="paragraph" w:styleId="Bezmezer">
    <w:name w:val="No Spacing"/>
    <w:uiPriority w:val="1"/>
    <w:qFormat/>
    <w:rsid w:val="009826A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A37D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7D22"/>
    <w:rPr>
      <w:rFonts w:ascii="Tahoma" w:hAnsi="Tahoma" w:cs="Tahoma"/>
      <w:b/>
      <w:bCs/>
      <w:spacing w:val="4"/>
    </w:rPr>
  </w:style>
  <w:style w:type="paragraph" w:customStyle="1" w:styleId="NormlnsWWW">
    <w:name w:val="Normální (síť WWW)"/>
    <w:basedOn w:val="Normln"/>
    <w:rsid w:val="0053756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sk-SK" w:eastAsia="sk-SK"/>
    </w:rPr>
  </w:style>
  <w:style w:type="paragraph" w:styleId="Podnadpis">
    <w:name w:val="Subtitle"/>
    <w:basedOn w:val="Normln"/>
    <w:next w:val="Normln"/>
    <w:link w:val="PodnadpisChar"/>
    <w:qFormat/>
    <w:rsid w:val="00537569"/>
    <w:pPr>
      <w:spacing w:after="60"/>
      <w:jc w:val="center"/>
      <w:outlineLvl w:val="1"/>
    </w:pPr>
    <w:rPr>
      <w:rFonts w:ascii="Calibri Light" w:eastAsia="DengXian Light" w:hAnsi="Calibri Light" w:cs="Times New Roman"/>
      <w:spacing w:val="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537569"/>
    <w:rPr>
      <w:rFonts w:ascii="Calibri Light" w:eastAsia="DengXian Light" w:hAnsi="Calibri Light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556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olsa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sany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DFA4-EC96-457C-A721-FFF5787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1486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 Corporation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Křížová</dc:creator>
  <cp:lastModifiedBy>Arnost Ohli</cp:lastModifiedBy>
  <cp:revision>79</cp:revision>
  <cp:lastPrinted>2020-07-01T19:57:00Z</cp:lastPrinted>
  <dcterms:created xsi:type="dcterms:W3CDTF">2020-06-30T08:12:00Z</dcterms:created>
  <dcterms:modified xsi:type="dcterms:W3CDTF">2022-11-28T20:18:00Z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